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787F3C" w14:textId="66BA566C" w:rsidR="00DA11BE" w:rsidRPr="00624A15" w:rsidRDefault="009C4B8D" w:rsidP="00155A2E">
      <w:pPr>
        <w:jc w:val="center"/>
        <w:rPr>
          <w:rFonts w:ascii="Bookman Old Style" w:hAnsi="Bookman Old Style"/>
          <w:b/>
          <w:sz w:val="28"/>
          <w:szCs w:val="28"/>
          <w:u w:val="single"/>
        </w:rPr>
      </w:pPr>
      <w:r w:rsidRPr="00624A15">
        <w:rPr>
          <w:rFonts w:ascii="Bookman Old Style" w:hAnsi="Bookman Old Style"/>
          <w:b/>
          <w:sz w:val="28"/>
          <w:szCs w:val="28"/>
          <w:u w:val="single"/>
        </w:rPr>
        <w:t xml:space="preserve">AYIMOLOU </w:t>
      </w:r>
      <w:r w:rsidR="00376C43" w:rsidRPr="00624A15">
        <w:rPr>
          <w:rFonts w:ascii="Bookman Old Style" w:hAnsi="Bookman Old Style"/>
          <w:b/>
          <w:sz w:val="28"/>
          <w:szCs w:val="28"/>
          <w:u w:val="single"/>
        </w:rPr>
        <w:t xml:space="preserve">FESTIVAL </w:t>
      </w:r>
      <w:r w:rsidR="0069596A">
        <w:rPr>
          <w:rFonts w:ascii="Bookman Old Style" w:hAnsi="Bookman Old Style"/>
          <w:b/>
          <w:sz w:val="28"/>
          <w:szCs w:val="28"/>
          <w:u w:val="single"/>
        </w:rPr>
        <w:t xml:space="preserve"> EDITION</w:t>
      </w:r>
      <w:r w:rsidR="00DA11BE" w:rsidRPr="00624A15">
        <w:rPr>
          <w:rFonts w:ascii="Bookman Old Style" w:hAnsi="Bookman Old Style"/>
          <w:b/>
          <w:sz w:val="28"/>
          <w:szCs w:val="28"/>
          <w:u w:val="single"/>
        </w:rPr>
        <w:t xml:space="preserve"> 2026</w:t>
      </w:r>
    </w:p>
    <w:p w14:paraId="7FB5ED12" w14:textId="4A5DCD7B" w:rsidR="00A546A4" w:rsidRPr="00624A15" w:rsidRDefault="009B47E6" w:rsidP="00155A2E">
      <w:pPr>
        <w:jc w:val="center"/>
        <w:rPr>
          <w:rFonts w:ascii="Bookman Old Style" w:hAnsi="Bookman Old Style"/>
          <w:b/>
          <w:sz w:val="28"/>
          <w:szCs w:val="28"/>
          <w:u w:val="single"/>
        </w:rPr>
      </w:pPr>
      <w:r>
        <w:rPr>
          <w:rFonts w:ascii="Bookman Old Style" w:hAnsi="Bookman Old Style"/>
          <w:b/>
          <w:sz w:val="28"/>
          <w:szCs w:val="28"/>
          <w:u w:val="single"/>
        </w:rPr>
        <w:t>Agenda culturel</w:t>
      </w:r>
    </w:p>
    <w:tbl>
      <w:tblPr>
        <w:tblStyle w:val="Grilledutableau"/>
        <w:tblpPr w:leftFromText="141" w:rightFromText="141" w:vertAnchor="text" w:tblpX="-562" w:tblpY="1"/>
        <w:tblOverlap w:val="never"/>
        <w:tblW w:w="15730" w:type="dxa"/>
        <w:tblLayout w:type="fixed"/>
        <w:tblLook w:val="04A0" w:firstRow="1" w:lastRow="0" w:firstColumn="1" w:lastColumn="0" w:noHBand="0" w:noVBand="1"/>
      </w:tblPr>
      <w:tblGrid>
        <w:gridCol w:w="1101"/>
        <w:gridCol w:w="1485"/>
        <w:gridCol w:w="2337"/>
        <w:gridCol w:w="5562"/>
        <w:gridCol w:w="5245"/>
      </w:tblGrid>
      <w:tr w:rsidR="009F00E9" w:rsidRPr="00624A15" w14:paraId="106C55AD" w14:textId="77777777" w:rsidTr="00FF5CB9">
        <w:trPr>
          <w:trHeight w:val="269"/>
        </w:trPr>
        <w:tc>
          <w:tcPr>
            <w:tcW w:w="1101" w:type="dxa"/>
            <w:shd w:val="clear" w:color="auto" w:fill="9BBB59" w:themeFill="accent3"/>
          </w:tcPr>
          <w:p w14:paraId="0154C84C" w14:textId="77777777" w:rsidR="00531270" w:rsidRPr="00554E26" w:rsidRDefault="00531270" w:rsidP="00937E22">
            <w:pPr>
              <w:rPr>
                <w:rFonts w:ascii="Bookman Old Style" w:hAnsi="Bookman Old Style"/>
                <w:b/>
                <w:sz w:val="28"/>
                <w:szCs w:val="28"/>
              </w:rPr>
            </w:pPr>
            <w:r w:rsidRPr="00554E26">
              <w:rPr>
                <w:rFonts w:ascii="Bookman Old Style" w:hAnsi="Bookman Old Style"/>
                <w:b/>
                <w:sz w:val="28"/>
                <w:szCs w:val="28"/>
              </w:rPr>
              <w:t>Jour</w:t>
            </w:r>
            <w:r w:rsidR="00F77BE4" w:rsidRPr="00554E26">
              <w:rPr>
                <w:rFonts w:ascii="Bookman Old Style" w:hAnsi="Bookman Old Style"/>
                <w:b/>
                <w:sz w:val="28"/>
                <w:szCs w:val="28"/>
              </w:rPr>
              <w:t>s</w:t>
            </w:r>
          </w:p>
        </w:tc>
        <w:tc>
          <w:tcPr>
            <w:tcW w:w="1485" w:type="dxa"/>
            <w:shd w:val="clear" w:color="auto" w:fill="9BBB59" w:themeFill="accent3"/>
          </w:tcPr>
          <w:p w14:paraId="2C94CFB9" w14:textId="77777777" w:rsidR="00531270" w:rsidRPr="00554E26" w:rsidRDefault="00531270" w:rsidP="00937E22">
            <w:pPr>
              <w:rPr>
                <w:rFonts w:ascii="Bookman Old Style" w:hAnsi="Bookman Old Style"/>
                <w:b/>
                <w:sz w:val="28"/>
                <w:szCs w:val="28"/>
              </w:rPr>
            </w:pPr>
            <w:r w:rsidRPr="00554E26">
              <w:rPr>
                <w:rFonts w:ascii="Bookman Old Style" w:hAnsi="Bookman Old Style"/>
                <w:b/>
                <w:sz w:val="28"/>
                <w:szCs w:val="28"/>
              </w:rPr>
              <w:t>Heur</w:t>
            </w:r>
            <w:r w:rsidR="00722646" w:rsidRPr="00554E26">
              <w:rPr>
                <w:rFonts w:ascii="Bookman Old Style" w:hAnsi="Bookman Old Style"/>
                <w:b/>
                <w:sz w:val="28"/>
                <w:szCs w:val="28"/>
              </w:rPr>
              <w:t>s</w:t>
            </w:r>
          </w:p>
          <w:p w14:paraId="63F1A3F4" w14:textId="77777777" w:rsidR="00294158" w:rsidRPr="00554E26" w:rsidRDefault="00294158" w:rsidP="00937E22">
            <w:pPr>
              <w:rPr>
                <w:rFonts w:ascii="Bookman Old Style" w:hAnsi="Bookman Old Style"/>
                <w:sz w:val="28"/>
                <w:szCs w:val="28"/>
              </w:rPr>
            </w:pPr>
          </w:p>
        </w:tc>
        <w:tc>
          <w:tcPr>
            <w:tcW w:w="2337" w:type="dxa"/>
            <w:shd w:val="clear" w:color="auto" w:fill="9BBB59" w:themeFill="accent3"/>
          </w:tcPr>
          <w:p w14:paraId="482BB260" w14:textId="77777777" w:rsidR="00531270" w:rsidRPr="00554E26" w:rsidRDefault="00531270" w:rsidP="00937E22">
            <w:pPr>
              <w:jc w:val="center"/>
              <w:rPr>
                <w:rFonts w:ascii="Bookman Old Style" w:hAnsi="Bookman Old Style"/>
                <w:b/>
                <w:sz w:val="28"/>
                <w:szCs w:val="28"/>
              </w:rPr>
            </w:pPr>
            <w:r w:rsidRPr="00554E26">
              <w:rPr>
                <w:rFonts w:ascii="Bookman Old Style" w:hAnsi="Bookman Old Style"/>
                <w:b/>
                <w:sz w:val="28"/>
                <w:szCs w:val="28"/>
              </w:rPr>
              <w:t>Thématiques</w:t>
            </w:r>
          </w:p>
        </w:tc>
        <w:tc>
          <w:tcPr>
            <w:tcW w:w="5562" w:type="dxa"/>
            <w:shd w:val="clear" w:color="auto" w:fill="9BBB59" w:themeFill="accent3"/>
          </w:tcPr>
          <w:p w14:paraId="4F66F03B" w14:textId="77777777" w:rsidR="00531270" w:rsidRPr="00554E26" w:rsidRDefault="00531270" w:rsidP="00937E22">
            <w:pPr>
              <w:jc w:val="center"/>
              <w:rPr>
                <w:rFonts w:ascii="Bookman Old Style" w:hAnsi="Bookman Old Style"/>
                <w:b/>
                <w:sz w:val="28"/>
                <w:szCs w:val="28"/>
              </w:rPr>
            </w:pPr>
            <w:r w:rsidRPr="00554E26">
              <w:rPr>
                <w:rFonts w:ascii="Bookman Old Style" w:hAnsi="Bookman Old Style"/>
                <w:b/>
                <w:sz w:val="28"/>
                <w:szCs w:val="28"/>
              </w:rPr>
              <w:t>Activités phare</w:t>
            </w:r>
          </w:p>
        </w:tc>
        <w:tc>
          <w:tcPr>
            <w:tcW w:w="5245" w:type="dxa"/>
            <w:shd w:val="clear" w:color="auto" w:fill="9BBB59" w:themeFill="accent3"/>
          </w:tcPr>
          <w:p w14:paraId="3B1ADBBB" w14:textId="77777777" w:rsidR="009F00E9" w:rsidRPr="00554E26" w:rsidRDefault="00F77BE4" w:rsidP="00937E22">
            <w:pPr>
              <w:jc w:val="center"/>
              <w:rPr>
                <w:rFonts w:ascii="Bookman Old Style" w:hAnsi="Bookman Old Style"/>
                <w:b/>
                <w:sz w:val="28"/>
                <w:szCs w:val="28"/>
              </w:rPr>
            </w:pPr>
            <w:r w:rsidRPr="00554E26">
              <w:rPr>
                <w:rFonts w:ascii="Bookman Old Style" w:hAnsi="Bookman Old Style"/>
                <w:b/>
                <w:sz w:val="28"/>
                <w:szCs w:val="28"/>
              </w:rPr>
              <w:t>L’idée derrière</w:t>
            </w:r>
          </w:p>
        </w:tc>
      </w:tr>
      <w:tr w:rsidR="009F00E9" w:rsidRPr="00624A15" w14:paraId="04B5F326" w14:textId="77777777" w:rsidTr="008F0782">
        <w:trPr>
          <w:trHeight w:val="335"/>
        </w:trPr>
        <w:tc>
          <w:tcPr>
            <w:tcW w:w="1101" w:type="dxa"/>
            <w:vMerge w:val="restart"/>
          </w:tcPr>
          <w:p w14:paraId="271F7EED" w14:textId="77777777" w:rsidR="00624A15" w:rsidRDefault="00624A15" w:rsidP="00937E22">
            <w:pPr>
              <w:rPr>
                <w:rFonts w:ascii="Bookman Old Style" w:hAnsi="Bookman Old Style"/>
                <w:sz w:val="24"/>
                <w:szCs w:val="24"/>
              </w:rPr>
            </w:pPr>
          </w:p>
          <w:p w14:paraId="7E5522F6" w14:textId="77777777" w:rsidR="00624A15" w:rsidRDefault="00624A15" w:rsidP="00937E22">
            <w:pPr>
              <w:rPr>
                <w:rFonts w:ascii="Bookman Old Style" w:hAnsi="Bookman Old Style"/>
                <w:sz w:val="24"/>
                <w:szCs w:val="24"/>
              </w:rPr>
            </w:pPr>
          </w:p>
          <w:p w14:paraId="232B218B" w14:textId="77777777" w:rsidR="00624A15" w:rsidRDefault="00624A15" w:rsidP="00937E22">
            <w:pPr>
              <w:rPr>
                <w:rFonts w:ascii="Bookman Old Style" w:hAnsi="Bookman Old Style"/>
                <w:sz w:val="24"/>
                <w:szCs w:val="24"/>
              </w:rPr>
            </w:pPr>
          </w:p>
          <w:p w14:paraId="48B293CF" w14:textId="77777777" w:rsidR="00624A15" w:rsidRDefault="00624A15" w:rsidP="00937E22">
            <w:pPr>
              <w:rPr>
                <w:rFonts w:ascii="Bookman Old Style" w:hAnsi="Bookman Old Style"/>
                <w:sz w:val="24"/>
                <w:szCs w:val="24"/>
              </w:rPr>
            </w:pPr>
          </w:p>
          <w:p w14:paraId="05DD3C87" w14:textId="77777777" w:rsidR="00C200A4" w:rsidRPr="00624A15" w:rsidRDefault="002904A5" w:rsidP="00937E22">
            <w:pPr>
              <w:rPr>
                <w:rFonts w:ascii="Bookman Old Style" w:hAnsi="Bookman Old Style"/>
                <w:sz w:val="24"/>
                <w:szCs w:val="24"/>
              </w:rPr>
            </w:pPr>
            <w:r w:rsidRPr="00624A15">
              <w:rPr>
                <w:rFonts w:ascii="Bookman Old Style" w:hAnsi="Bookman Old Style"/>
                <w:sz w:val="24"/>
                <w:szCs w:val="24"/>
              </w:rPr>
              <w:t>Jour</w:t>
            </w:r>
            <w:r w:rsidR="00640207" w:rsidRPr="00624A15">
              <w:rPr>
                <w:rFonts w:ascii="Bookman Old Style" w:hAnsi="Bookman Old Style"/>
                <w:sz w:val="24"/>
                <w:szCs w:val="24"/>
              </w:rPr>
              <w:t xml:space="preserve"> </w:t>
            </w:r>
            <w:r w:rsidR="00C200A4" w:rsidRPr="00624A15">
              <w:rPr>
                <w:rFonts w:ascii="Bookman Old Style" w:hAnsi="Bookman Old Style"/>
                <w:sz w:val="24"/>
                <w:szCs w:val="24"/>
              </w:rPr>
              <w:t>1</w:t>
            </w:r>
          </w:p>
        </w:tc>
        <w:tc>
          <w:tcPr>
            <w:tcW w:w="1485" w:type="dxa"/>
          </w:tcPr>
          <w:p w14:paraId="1367AFBB" w14:textId="154BF416" w:rsidR="00C200A4" w:rsidRPr="00624A15" w:rsidRDefault="009B47E6" w:rsidP="00937E22">
            <w:pPr>
              <w:rPr>
                <w:rFonts w:ascii="Bookman Old Style" w:hAnsi="Bookman Old Style"/>
                <w:sz w:val="24"/>
                <w:szCs w:val="24"/>
              </w:rPr>
            </w:pPr>
            <w:r>
              <w:rPr>
                <w:rFonts w:ascii="Bookman Old Style" w:hAnsi="Bookman Old Style"/>
                <w:sz w:val="24"/>
                <w:szCs w:val="24"/>
              </w:rPr>
              <w:t>14</w:t>
            </w:r>
            <w:r w:rsidR="00C200A4" w:rsidRPr="00624A15">
              <w:rPr>
                <w:rFonts w:ascii="Bookman Old Style" w:hAnsi="Bookman Old Style"/>
                <w:sz w:val="24"/>
                <w:szCs w:val="24"/>
              </w:rPr>
              <w:t xml:space="preserve"> h</w:t>
            </w:r>
          </w:p>
        </w:tc>
        <w:tc>
          <w:tcPr>
            <w:tcW w:w="2337" w:type="dxa"/>
          </w:tcPr>
          <w:p w14:paraId="0BCD649D" w14:textId="77777777" w:rsidR="00C200A4" w:rsidRPr="00624A15" w:rsidRDefault="00C200A4" w:rsidP="00937E22">
            <w:pPr>
              <w:rPr>
                <w:rFonts w:ascii="Bookman Old Style" w:hAnsi="Bookman Old Style"/>
                <w:sz w:val="24"/>
                <w:szCs w:val="24"/>
              </w:rPr>
            </w:pPr>
            <w:r w:rsidRPr="00624A15">
              <w:rPr>
                <w:rFonts w:ascii="Bookman Old Style" w:hAnsi="Bookman Old Style"/>
                <w:sz w:val="24"/>
                <w:szCs w:val="24"/>
              </w:rPr>
              <w:t xml:space="preserve">Lancement  </w:t>
            </w:r>
          </w:p>
        </w:tc>
        <w:tc>
          <w:tcPr>
            <w:tcW w:w="5562" w:type="dxa"/>
          </w:tcPr>
          <w:p w14:paraId="6199A00B" w14:textId="77777777" w:rsidR="00C200A4" w:rsidRPr="00624A15" w:rsidRDefault="00C200A4" w:rsidP="00937E22">
            <w:pPr>
              <w:rPr>
                <w:rFonts w:ascii="Bookman Old Style" w:hAnsi="Bookman Old Style"/>
                <w:sz w:val="24"/>
                <w:szCs w:val="24"/>
              </w:rPr>
            </w:pPr>
            <w:r w:rsidRPr="00624A15">
              <w:rPr>
                <w:rFonts w:ascii="Bookman Old Style" w:hAnsi="Bookman Old Style"/>
                <w:sz w:val="24"/>
                <w:szCs w:val="24"/>
              </w:rPr>
              <w:t>Cérémonie d’ouverture / photo/ dégustation</w:t>
            </w:r>
          </w:p>
        </w:tc>
        <w:tc>
          <w:tcPr>
            <w:tcW w:w="5245" w:type="dxa"/>
          </w:tcPr>
          <w:p w14:paraId="5D9DAAFF" w14:textId="77777777" w:rsidR="009F00E9" w:rsidRPr="00624A15" w:rsidRDefault="009F00E9" w:rsidP="00937E22">
            <w:pPr>
              <w:rPr>
                <w:rFonts w:ascii="Bookman Old Style" w:hAnsi="Bookman Old Style"/>
                <w:sz w:val="24"/>
                <w:szCs w:val="24"/>
              </w:rPr>
            </w:pPr>
          </w:p>
        </w:tc>
      </w:tr>
      <w:tr w:rsidR="009F00E9" w:rsidRPr="00624A15" w14:paraId="79FBC61A" w14:textId="77777777" w:rsidTr="008F0782">
        <w:trPr>
          <w:trHeight w:val="469"/>
        </w:trPr>
        <w:tc>
          <w:tcPr>
            <w:tcW w:w="1101" w:type="dxa"/>
            <w:vMerge/>
          </w:tcPr>
          <w:p w14:paraId="533DAB9B" w14:textId="77777777" w:rsidR="00C200A4" w:rsidRPr="00624A15" w:rsidRDefault="00C200A4" w:rsidP="00937E22">
            <w:pPr>
              <w:rPr>
                <w:rFonts w:ascii="Bookman Old Style" w:hAnsi="Bookman Old Style"/>
                <w:sz w:val="24"/>
                <w:szCs w:val="24"/>
              </w:rPr>
            </w:pPr>
          </w:p>
        </w:tc>
        <w:tc>
          <w:tcPr>
            <w:tcW w:w="1485" w:type="dxa"/>
          </w:tcPr>
          <w:p w14:paraId="7FED38FD" w14:textId="77777777" w:rsidR="00624A15" w:rsidRDefault="00624A15" w:rsidP="00937E22">
            <w:pPr>
              <w:rPr>
                <w:rFonts w:ascii="Bookman Old Style" w:hAnsi="Bookman Old Style"/>
                <w:sz w:val="24"/>
                <w:szCs w:val="24"/>
              </w:rPr>
            </w:pPr>
          </w:p>
          <w:p w14:paraId="4AB04064" w14:textId="77777777" w:rsidR="00624A15" w:rsidRDefault="00624A15" w:rsidP="00937E22">
            <w:pPr>
              <w:rPr>
                <w:rFonts w:ascii="Bookman Old Style" w:hAnsi="Bookman Old Style"/>
                <w:sz w:val="24"/>
                <w:szCs w:val="24"/>
              </w:rPr>
            </w:pPr>
          </w:p>
          <w:p w14:paraId="66A3072E" w14:textId="77777777" w:rsidR="00C200A4" w:rsidRPr="00624A15" w:rsidRDefault="00C200A4" w:rsidP="00937E22">
            <w:pPr>
              <w:rPr>
                <w:rFonts w:ascii="Bookman Old Style" w:hAnsi="Bookman Old Style"/>
                <w:sz w:val="24"/>
                <w:szCs w:val="24"/>
              </w:rPr>
            </w:pPr>
            <w:r w:rsidRPr="00624A15">
              <w:rPr>
                <w:rFonts w:ascii="Bookman Old Style" w:hAnsi="Bookman Old Style"/>
                <w:sz w:val="24"/>
                <w:szCs w:val="24"/>
              </w:rPr>
              <w:t>18 h</w:t>
            </w:r>
          </w:p>
        </w:tc>
        <w:tc>
          <w:tcPr>
            <w:tcW w:w="2337" w:type="dxa"/>
          </w:tcPr>
          <w:p w14:paraId="17575B29" w14:textId="77777777" w:rsidR="00624A15" w:rsidRDefault="00624A15" w:rsidP="00937E22">
            <w:pPr>
              <w:rPr>
                <w:rFonts w:ascii="Bookman Old Style" w:hAnsi="Bookman Old Style"/>
                <w:sz w:val="24"/>
                <w:szCs w:val="24"/>
              </w:rPr>
            </w:pPr>
          </w:p>
          <w:p w14:paraId="0D50F982" w14:textId="77777777" w:rsidR="00D45AAB" w:rsidRDefault="00D45AAB" w:rsidP="00937E22">
            <w:pPr>
              <w:rPr>
                <w:rFonts w:ascii="Bookman Old Style" w:hAnsi="Bookman Old Style"/>
                <w:sz w:val="24"/>
                <w:szCs w:val="24"/>
              </w:rPr>
            </w:pPr>
          </w:p>
          <w:p w14:paraId="768099E2" w14:textId="77777777" w:rsidR="00C200A4" w:rsidRPr="00624A15" w:rsidRDefault="00C200A4" w:rsidP="00937E22">
            <w:pPr>
              <w:rPr>
                <w:rFonts w:ascii="Bookman Old Style" w:hAnsi="Bookman Old Style"/>
                <w:sz w:val="24"/>
                <w:szCs w:val="24"/>
              </w:rPr>
            </w:pPr>
            <w:r w:rsidRPr="00624A15">
              <w:rPr>
                <w:rFonts w:ascii="Bookman Old Style" w:hAnsi="Bookman Old Style"/>
                <w:sz w:val="24"/>
                <w:szCs w:val="24"/>
              </w:rPr>
              <w:t>Soirée "Patrimoine &amp; Identité"</w:t>
            </w:r>
          </w:p>
        </w:tc>
        <w:tc>
          <w:tcPr>
            <w:tcW w:w="5562" w:type="dxa"/>
          </w:tcPr>
          <w:p w14:paraId="3E9C7301" w14:textId="77777777" w:rsidR="00D45AAB" w:rsidRDefault="00D45AAB" w:rsidP="00937E22">
            <w:pPr>
              <w:rPr>
                <w:rFonts w:ascii="Bookman Old Style" w:hAnsi="Bookman Old Style"/>
                <w:sz w:val="24"/>
                <w:szCs w:val="24"/>
              </w:rPr>
            </w:pPr>
          </w:p>
          <w:p w14:paraId="12F4C99A" w14:textId="77777777" w:rsidR="00D45AAB" w:rsidRDefault="00D45AAB" w:rsidP="00937E22">
            <w:pPr>
              <w:rPr>
                <w:rFonts w:ascii="Bookman Old Style" w:hAnsi="Bookman Old Style"/>
                <w:sz w:val="24"/>
                <w:szCs w:val="24"/>
              </w:rPr>
            </w:pPr>
          </w:p>
          <w:p w14:paraId="53E6E36C" w14:textId="27F95F7B" w:rsidR="00C200A4" w:rsidRPr="00624A15" w:rsidRDefault="00C200A4" w:rsidP="009B47E6">
            <w:pPr>
              <w:rPr>
                <w:rFonts w:ascii="Bookman Old Style" w:hAnsi="Bookman Old Style"/>
                <w:sz w:val="24"/>
                <w:szCs w:val="24"/>
              </w:rPr>
            </w:pPr>
            <w:r w:rsidRPr="00624A15">
              <w:rPr>
                <w:rFonts w:ascii="Bookman Old Style" w:hAnsi="Bookman Old Style"/>
                <w:sz w:val="24"/>
                <w:szCs w:val="24"/>
              </w:rPr>
              <w:t xml:space="preserve">Projection de film </w:t>
            </w:r>
            <w:r w:rsidR="009B47E6">
              <w:rPr>
                <w:rFonts w:ascii="Bookman Old Style" w:hAnsi="Bookman Old Style"/>
                <w:sz w:val="24"/>
                <w:szCs w:val="24"/>
              </w:rPr>
              <w:t xml:space="preserve"> </w:t>
            </w:r>
          </w:p>
        </w:tc>
        <w:tc>
          <w:tcPr>
            <w:tcW w:w="5245" w:type="dxa"/>
          </w:tcPr>
          <w:p w14:paraId="5BAF9534" w14:textId="77777777" w:rsidR="009F00E9" w:rsidRPr="00624A15" w:rsidRDefault="00180B26" w:rsidP="00937E22">
            <w:pPr>
              <w:jc w:val="both"/>
              <w:rPr>
                <w:rFonts w:ascii="Bookman Old Style" w:hAnsi="Bookman Old Style"/>
                <w:sz w:val="24"/>
                <w:szCs w:val="24"/>
              </w:rPr>
            </w:pPr>
            <w:r w:rsidRPr="00624A15">
              <w:rPr>
                <w:rFonts w:ascii="Bookman Old Style" w:hAnsi="Bookman Old Style"/>
                <w:sz w:val="24"/>
                <w:szCs w:val="24"/>
              </w:rPr>
              <w:t>Le cinéma en plein air apporte une dimension magique et conviviale au festival.  Il faut des films qui célèbrent la culture locale, la gastronomie, ou qui provoquent de grandes discussions autour des tables</w:t>
            </w:r>
          </w:p>
        </w:tc>
      </w:tr>
      <w:tr w:rsidR="009F00E9" w:rsidRPr="00624A15" w14:paraId="5240DFA6" w14:textId="77777777" w:rsidTr="008F0782">
        <w:trPr>
          <w:trHeight w:val="320"/>
        </w:trPr>
        <w:tc>
          <w:tcPr>
            <w:tcW w:w="1101" w:type="dxa"/>
            <w:vMerge/>
          </w:tcPr>
          <w:p w14:paraId="4AEBC7F5" w14:textId="77777777" w:rsidR="00C200A4" w:rsidRPr="00624A15" w:rsidRDefault="00C200A4" w:rsidP="00937E22">
            <w:pPr>
              <w:rPr>
                <w:rFonts w:ascii="Bookman Old Style" w:hAnsi="Bookman Old Style"/>
                <w:sz w:val="24"/>
                <w:szCs w:val="24"/>
              </w:rPr>
            </w:pPr>
          </w:p>
        </w:tc>
        <w:tc>
          <w:tcPr>
            <w:tcW w:w="1485" w:type="dxa"/>
          </w:tcPr>
          <w:p w14:paraId="5262ED3A" w14:textId="089FDC44" w:rsidR="00C200A4" w:rsidRPr="00624A15" w:rsidRDefault="00FF5CB9" w:rsidP="00937E22">
            <w:pPr>
              <w:rPr>
                <w:rFonts w:ascii="Bookman Old Style" w:hAnsi="Bookman Old Style"/>
                <w:sz w:val="24"/>
                <w:szCs w:val="24"/>
              </w:rPr>
            </w:pPr>
            <w:r>
              <w:rPr>
                <w:rFonts w:ascii="Bookman Old Style" w:hAnsi="Bookman Old Style"/>
                <w:sz w:val="24"/>
                <w:szCs w:val="24"/>
              </w:rPr>
              <w:t>19</w:t>
            </w:r>
            <w:r w:rsidR="00C200A4" w:rsidRPr="00624A15">
              <w:rPr>
                <w:rFonts w:ascii="Bookman Old Style" w:hAnsi="Bookman Old Style"/>
                <w:sz w:val="24"/>
                <w:szCs w:val="24"/>
              </w:rPr>
              <w:t xml:space="preserve"> h</w:t>
            </w:r>
          </w:p>
        </w:tc>
        <w:tc>
          <w:tcPr>
            <w:tcW w:w="2337" w:type="dxa"/>
          </w:tcPr>
          <w:p w14:paraId="3833A123" w14:textId="77777777" w:rsidR="00C200A4" w:rsidRPr="00624A15" w:rsidRDefault="009C4B8D" w:rsidP="00937E22">
            <w:pPr>
              <w:rPr>
                <w:rFonts w:ascii="Bookman Old Style" w:hAnsi="Bookman Old Style"/>
                <w:sz w:val="24"/>
                <w:szCs w:val="24"/>
              </w:rPr>
            </w:pPr>
            <w:r w:rsidRPr="00624A15">
              <w:rPr>
                <w:rFonts w:ascii="Bookman Old Style" w:hAnsi="Bookman Old Style"/>
                <w:sz w:val="24"/>
                <w:szCs w:val="24"/>
              </w:rPr>
              <w:t>concours</w:t>
            </w:r>
          </w:p>
        </w:tc>
        <w:tc>
          <w:tcPr>
            <w:tcW w:w="5562" w:type="dxa"/>
          </w:tcPr>
          <w:p w14:paraId="2FB9981A" w14:textId="77777777" w:rsidR="00C200A4" w:rsidRPr="00624A15" w:rsidRDefault="009C4B8D" w:rsidP="00937E22">
            <w:pPr>
              <w:rPr>
                <w:rFonts w:ascii="Bookman Old Style" w:hAnsi="Bookman Old Style"/>
                <w:sz w:val="24"/>
                <w:szCs w:val="24"/>
              </w:rPr>
            </w:pPr>
            <w:r w:rsidRPr="00624A15">
              <w:rPr>
                <w:rFonts w:ascii="Bookman Old Style" w:hAnsi="Bookman Old Style"/>
                <w:sz w:val="24"/>
                <w:szCs w:val="24"/>
              </w:rPr>
              <w:t>Meilleur mangeur d’ayimolou</w:t>
            </w:r>
          </w:p>
        </w:tc>
        <w:tc>
          <w:tcPr>
            <w:tcW w:w="5245" w:type="dxa"/>
          </w:tcPr>
          <w:p w14:paraId="7E0CF5DB" w14:textId="77777777" w:rsidR="009F00E9" w:rsidRPr="00624A15" w:rsidRDefault="00C662B4" w:rsidP="00937E22">
            <w:pPr>
              <w:rPr>
                <w:rFonts w:ascii="Bookman Old Style" w:hAnsi="Bookman Old Style"/>
                <w:sz w:val="24"/>
                <w:szCs w:val="24"/>
              </w:rPr>
            </w:pPr>
            <w:r>
              <w:rPr>
                <w:rFonts w:ascii="Bookman Old Style" w:hAnsi="Bookman Old Style"/>
                <w:sz w:val="24"/>
                <w:szCs w:val="24"/>
              </w:rPr>
              <w:t>Manger proprement sans mains et tout vider minutieusement.</w:t>
            </w:r>
          </w:p>
        </w:tc>
      </w:tr>
      <w:tr w:rsidR="003206EB" w:rsidRPr="00624A15" w14:paraId="61FDEBC7" w14:textId="77777777" w:rsidTr="008F0782">
        <w:trPr>
          <w:trHeight w:val="385"/>
        </w:trPr>
        <w:tc>
          <w:tcPr>
            <w:tcW w:w="1101" w:type="dxa"/>
            <w:vMerge w:val="restart"/>
          </w:tcPr>
          <w:p w14:paraId="1DD0BE58" w14:textId="77777777" w:rsidR="003206EB" w:rsidRDefault="003206EB" w:rsidP="00937E22">
            <w:pPr>
              <w:rPr>
                <w:rFonts w:ascii="Bookman Old Style" w:hAnsi="Bookman Old Style"/>
                <w:sz w:val="24"/>
                <w:szCs w:val="24"/>
              </w:rPr>
            </w:pPr>
          </w:p>
          <w:p w14:paraId="6C23040B" w14:textId="77777777" w:rsidR="003206EB" w:rsidRDefault="003206EB" w:rsidP="00937E22">
            <w:pPr>
              <w:rPr>
                <w:rFonts w:ascii="Bookman Old Style" w:hAnsi="Bookman Old Style"/>
                <w:sz w:val="24"/>
                <w:szCs w:val="24"/>
              </w:rPr>
            </w:pPr>
          </w:p>
          <w:p w14:paraId="165EFE2E" w14:textId="77777777" w:rsidR="003206EB" w:rsidRDefault="003206EB" w:rsidP="00937E22">
            <w:pPr>
              <w:rPr>
                <w:rFonts w:ascii="Bookman Old Style" w:hAnsi="Bookman Old Style"/>
                <w:sz w:val="24"/>
                <w:szCs w:val="24"/>
              </w:rPr>
            </w:pPr>
          </w:p>
          <w:p w14:paraId="5549D8A4" w14:textId="77777777" w:rsidR="003206EB" w:rsidRDefault="003206EB" w:rsidP="00937E22">
            <w:pPr>
              <w:rPr>
                <w:rFonts w:ascii="Bookman Old Style" w:hAnsi="Bookman Old Style"/>
                <w:sz w:val="24"/>
                <w:szCs w:val="24"/>
              </w:rPr>
            </w:pPr>
          </w:p>
          <w:p w14:paraId="0D08F2AF" w14:textId="77777777" w:rsidR="003206EB" w:rsidRDefault="003206EB" w:rsidP="00937E22">
            <w:pPr>
              <w:rPr>
                <w:rFonts w:ascii="Bookman Old Style" w:hAnsi="Bookman Old Style"/>
                <w:sz w:val="24"/>
                <w:szCs w:val="24"/>
              </w:rPr>
            </w:pPr>
          </w:p>
          <w:p w14:paraId="2B52D4A7" w14:textId="77777777" w:rsidR="003206EB" w:rsidRDefault="003206EB" w:rsidP="00937E22">
            <w:pPr>
              <w:rPr>
                <w:rFonts w:ascii="Bookman Old Style" w:hAnsi="Bookman Old Style"/>
                <w:sz w:val="24"/>
                <w:szCs w:val="24"/>
              </w:rPr>
            </w:pPr>
          </w:p>
          <w:p w14:paraId="23B4E389" w14:textId="77777777" w:rsidR="003206EB" w:rsidRDefault="003206EB" w:rsidP="00937E22">
            <w:pPr>
              <w:rPr>
                <w:rFonts w:ascii="Bookman Old Style" w:hAnsi="Bookman Old Style"/>
                <w:sz w:val="24"/>
                <w:szCs w:val="24"/>
              </w:rPr>
            </w:pPr>
          </w:p>
          <w:p w14:paraId="6D89C294" w14:textId="77777777" w:rsidR="003206EB" w:rsidRPr="00624A15" w:rsidRDefault="003206EB" w:rsidP="00937E22">
            <w:pPr>
              <w:rPr>
                <w:rFonts w:ascii="Bookman Old Style" w:hAnsi="Bookman Old Style"/>
                <w:sz w:val="24"/>
                <w:szCs w:val="24"/>
              </w:rPr>
            </w:pPr>
            <w:r w:rsidRPr="00624A15">
              <w:rPr>
                <w:rFonts w:ascii="Bookman Old Style" w:hAnsi="Bookman Old Style"/>
                <w:sz w:val="24"/>
                <w:szCs w:val="24"/>
              </w:rPr>
              <w:t>Jour  2</w:t>
            </w:r>
          </w:p>
        </w:tc>
        <w:tc>
          <w:tcPr>
            <w:tcW w:w="1485" w:type="dxa"/>
          </w:tcPr>
          <w:p w14:paraId="58FA905D" w14:textId="77777777" w:rsidR="003206EB" w:rsidRDefault="003206EB" w:rsidP="00937E22">
            <w:pPr>
              <w:rPr>
                <w:rFonts w:ascii="Bookman Old Style" w:hAnsi="Bookman Old Style"/>
                <w:sz w:val="24"/>
                <w:szCs w:val="24"/>
              </w:rPr>
            </w:pPr>
          </w:p>
          <w:p w14:paraId="1F812F81" w14:textId="77777777" w:rsidR="003206EB" w:rsidRDefault="003206EB" w:rsidP="00937E22">
            <w:pPr>
              <w:rPr>
                <w:rFonts w:ascii="Bookman Old Style" w:hAnsi="Bookman Old Style"/>
                <w:sz w:val="24"/>
                <w:szCs w:val="24"/>
              </w:rPr>
            </w:pPr>
          </w:p>
          <w:p w14:paraId="3A083B09" w14:textId="77777777" w:rsidR="003206EB" w:rsidRDefault="003206EB" w:rsidP="00937E22">
            <w:pPr>
              <w:rPr>
                <w:rFonts w:ascii="Bookman Old Style" w:hAnsi="Bookman Old Style"/>
                <w:sz w:val="24"/>
                <w:szCs w:val="24"/>
              </w:rPr>
            </w:pPr>
          </w:p>
          <w:p w14:paraId="68CD9392" w14:textId="77777777" w:rsidR="003206EB" w:rsidRPr="00624A15" w:rsidRDefault="003206EB" w:rsidP="00937E22">
            <w:pPr>
              <w:rPr>
                <w:rFonts w:ascii="Bookman Old Style" w:hAnsi="Bookman Old Style"/>
                <w:sz w:val="24"/>
                <w:szCs w:val="24"/>
              </w:rPr>
            </w:pPr>
            <w:r w:rsidRPr="00624A15">
              <w:rPr>
                <w:rFonts w:ascii="Bookman Old Style" w:hAnsi="Bookman Old Style"/>
                <w:sz w:val="24"/>
                <w:szCs w:val="24"/>
              </w:rPr>
              <w:t>14 h 30</w:t>
            </w:r>
          </w:p>
        </w:tc>
        <w:tc>
          <w:tcPr>
            <w:tcW w:w="2337" w:type="dxa"/>
          </w:tcPr>
          <w:p w14:paraId="31A336EF" w14:textId="77777777" w:rsidR="003206EB" w:rsidRDefault="003206EB" w:rsidP="00937E22">
            <w:pPr>
              <w:rPr>
                <w:rFonts w:ascii="Bookman Old Style" w:hAnsi="Bookman Old Style"/>
                <w:sz w:val="24"/>
                <w:szCs w:val="24"/>
              </w:rPr>
            </w:pPr>
          </w:p>
          <w:p w14:paraId="5D7F4211" w14:textId="77777777" w:rsidR="003206EB" w:rsidRDefault="003206EB" w:rsidP="00937E22">
            <w:pPr>
              <w:rPr>
                <w:rFonts w:ascii="Bookman Old Style" w:hAnsi="Bookman Old Style"/>
                <w:sz w:val="24"/>
                <w:szCs w:val="24"/>
              </w:rPr>
            </w:pPr>
          </w:p>
          <w:p w14:paraId="76167ECF" w14:textId="77777777" w:rsidR="003206EB" w:rsidRPr="00624A15" w:rsidRDefault="003206EB" w:rsidP="00937E22">
            <w:pPr>
              <w:rPr>
                <w:rFonts w:ascii="Bookman Old Style" w:hAnsi="Bookman Old Style"/>
                <w:sz w:val="24"/>
                <w:szCs w:val="24"/>
              </w:rPr>
            </w:pPr>
            <w:r w:rsidRPr="00624A15">
              <w:rPr>
                <w:rFonts w:ascii="Bookman Old Style" w:hAnsi="Bookman Old Style"/>
                <w:sz w:val="24"/>
                <w:szCs w:val="24"/>
              </w:rPr>
              <w:t>Savoir-faire</w:t>
            </w:r>
          </w:p>
        </w:tc>
        <w:tc>
          <w:tcPr>
            <w:tcW w:w="5562" w:type="dxa"/>
          </w:tcPr>
          <w:p w14:paraId="580BB5F9" w14:textId="77777777" w:rsidR="003206EB" w:rsidRDefault="003206EB" w:rsidP="00937E22">
            <w:pPr>
              <w:rPr>
                <w:rFonts w:ascii="Bookman Old Style" w:hAnsi="Bookman Old Style"/>
                <w:sz w:val="24"/>
                <w:szCs w:val="24"/>
              </w:rPr>
            </w:pPr>
          </w:p>
          <w:p w14:paraId="5450E527" w14:textId="77777777" w:rsidR="003206EB" w:rsidRDefault="003206EB" w:rsidP="00937E22">
            <w:pPr>
              <w:rPr>
                <w:rFonts w:ascii="Bookman Old Style" w:hAnsi="Bookman Old Style"/>
                <w:sz w:val="24"/>
                <w:szCs w:val="24"/>
              </w:rPr>
            </w:pPr>
          </w:p>
          <w:p w14:paraId="3E73DEE3" w14:textId="77777777" w:rsidR="003206EB" w:rsidRPr="00624A15" w:rsidRDefault="003206EB" w:rsidP="00937E22">
            <w:pPr>
              <w:rPr>
                <w:rFonts w:ascii="Bookman Old Style" w:hAnsi="Bookman Old Style"/>
                <w:sz w:val="24"/>
                <w:szCs w:val="24"/>
              </w:rPr>
            </w:pPr>
            <w:r w:rsidRPr="00624A15">
              <w:rPr>
                <w:rFonts w:ascii="Bookman Old Style" w:hAnsi="Bookman Old Style"/>
                <w:sz w:val="24"/>
                <w:szCs w:val="24"/>
              </w:rPr>
              <w:t>Masterclass : Le secret du riz parfait/ atelier pratique</w:t>
            </w:r>
          </w:p>
        </w:tc>
        <w:tc>
          <w:tcPr>
            <w:tcW w:w="5245" w:type="dxa"/>
          </w:tcPr>
          <w:p w14:paraId="7E3A7C82" w14:textId="77777777" w:rsidR="003206EB" w:rsidRPr="00624A15" w:rsidRDefault="003206EB" w:rsidP="00937E22">
            <w:pPr>
              <w:jc w:val="both"/>
              <w:rPr>
                <w:rFonts w:ascii="Bookman Old Style" w:hAnsi="Bookman Old Style"/>
                <w:sz w:val="24"/>
                <w:szCs w:val="24"/>
              </w:rPr>
            </w:pPr>
            <w:r w:rsidRPr="00624A15">
              <w:rPr>
                <w:rFonts w:ascii="Bookman Old Style" w:hAnsi="Bookman Old Style"/>
                <w:sz w:val="24"/>
                <w:szCs w:val="24"/>
              </w:rPr>
              <w:t>démystifier la cuisson de cet aliment de base souvent raté en enseignant des techniques précises</w:t>
            </w:r>
            <w:r>
              <w:rPr>
                <w:rFonts w:ascii="Bookman Old Style" w:hAnsi="Bookman Old Style"/>
                <w:sz w:val="24"/>
                <w:szCs w:val="24"/>
              </w:rPr>
              <w:t>.</w:t>
            </w:r>
            <w:r w:rsidRPr="00624A15">
              <w:rPr>
                <w:rFonts w:ascii="Bookman Old Style" w:hAnsi="Bookman Old Style"/>
                <w:sz w:val="24"/>
                <w:szCs w:val="24"/>
              </w:rPr>
              <w:t xml:space="preserve"> </w:t>
            </w:r>
          </w:p>
          <w:p w14:paraId="24C78376" w14:textId="77777777" w:rsidR="003206EB" w:rsidRPr="00BE0208" w:rsidRDefault="003206EB" w:rsidP="00937E22">
            <w:pPr>
              <w:jc w:val="both"/>
              <w:rPr>
                <w:rFonts w:ascii="Bookman Old Style" w:hAnsi="Bookman Old Style"/>
                <w:sz w:val="24"/>
                <w:szCs w:val="24"/>
              </w:rPr>
            </w:pPr>
            <w:r>
              <w:rPr>
                <w:rFonts w:ascii="Bookman Old Style" w:hAnsi="Bookman Old Style"/>
                <w:sz w:val="24"/>
                <w:szCs w:val="24"/>
              </w:rPr>
              <w:t xml:space="preserve">rinçage du </w:t>
            </w:r>
            <w:r w:rsidRPr="00BE0208">
              <w:rPr>
                <w:rFonts w:ascii="Bookman Old Style" w:hAnsi="Bookman Old Style"/>
                <w:sz w:val="24"/>
                <w:szCs w:val="24"/>
              </w:rPr>
              <w:t>riz, temps de cuisson.</w:t>
            </w:r>
          </w:p>
          <w:p w14:paraId="150AFFA4" w14:textId="77777777" w:rsidR="003206EB" w:rsidRPr="00624A15" w:rsidRDefault="003206EB" w:rsidP="00937E22">
            <w:pPr>
              <w:jc w:val="both"/>
              <w:rPr>
                <w:rFonts w:ascii="Bookman Old Style" w:hAnsi="Bookman Old Style"/>
                <w:sz w:val="24"/>
                <w:szCs w:val="24"/>
              </w:rPr>
            </w:pPr>
            <w:r w:rsidRPr="00624A15">
              <w:rPr>
                <w:rFonts w:ascii="Bookman Old Style" w:hAnsi="Bookman Old Style"/>
                <w:sz w:val="24"/>
                <w:szCs w:val="24"/>
              </w:rPr>
              <w:t xml:space="preserve"> L'objectif est de transformer un geste quotidien en maîtrise culinaire</w:t>
            </w:r>
            <w:r w:rsidRPr="00624A15">
              <w:rPr>
                <w:rFonts w:ascii="Bookman Old Style" w:hAnsi="Bookman Old Style" w:cs="Arial"/>
                <w:color w:val="0A0A0A"/>
                <w:sz w:val="24"/>
                <w:szCs w:val="24"/>
                <w:shd w:val="clear" w:color="auto" w:fill="FFFFFF"/>
              </w:rPr>
              <w:t>.</w:t>
            </w:r>
            <w:r w:rsidRPr="00624A15">
              <w:rPr>
                <w:rStyle w:val="vkekvd"/>
                <w:rFonts w:ascii="Bookman Old Style" w:hAnsi="Bookman Old Style" w:cs="Arial"/>
                <w:color w:val="0A0A0A"/>
                <w:sz w:val="24"/>
                <w:szCs w:val="24"/>
                <w:shd w:val="clear" w:color="auto" w:fill="FFFFFF"/>
              </w:rPr>
              <w:t> </w:t>
            </w:r>
          </w:p>
        </w:tc>
      </w:tr>
      <w:tr w:rsidR="003206EB" w:rsidRPr="00624A15" w14:paraId="701F45B5" w14:textId="77777777" w:rsidTr="008F0782">
        <w:trPr>
          <w:trHeight w:val="302"/>
        </w:trPr>
        <w:tc>
          <w:tcPr>
            <w:tcW w:w="1101" w:type="dxa"/>
            <w:vMerge/>
          </w:tcPr>
          <w:p w14:paraId="654B09C8" w14:textId="77777777" w:rsidR="003206EB" w:rsidRPr="00624A15" w:rsidRDefault="003206EB" w:rsidP="00937E22">
            <w:pPr>
              <w:rPr>
                <w:rFonts w:ascii="Bookman Old Style" w:hAnsi="Bookman Old Style"/>
                <w:sz w:val="24"/>
                <w:szCs w:val="24"/>
              </w:rPr>
            </w:pPr>
          </w:p>
        </w:tc>
        <w:tc>
          <w:tcPr>
            <w:tcW w:w="1485" w:type="dxa"/>
          </w:tcPr>
          <w:p w14:paraId="0AC32B5B" w14:textId="77777777" w:rsidR="003206EB" w:rsidRDefault="003206EB" w:rsidP="00937E22">
            <w:pPr>
              <w:rPr>
                <w:rFonts w:ascii="Bookman Old Style" w:hAnsi="Bookman Old Style"/>
                <w:sz w:val="24"/>
                <w:szCs w:val="24"/>
              </w:rPr>
            </w:pPr>
          </w:p>
          <w:p w14:paraId="7C62F289" w14:textId="77777777" w:rsidR="003206EB" w:rsidRDefault="003206EB" w:rsidP="00937E22">
            <w:pPr>
              <w:rPr>
                <w:rFonts w:ascii="Bookman Old Style" w:hAnsi="Bookman Old Style"/>
                <w:sz w:val="24"/>
                <w:szCs w:val="24"/>
              </w:rPr>
            </w:pPr>
          </w:p>
          <w:p w14:paraId="7AFF5F9C" w14:textId="77777777" w:rsidR="003206EB" w:rsidRDefault="003206EB" w:rsidP="00937E22">
            <w:pPr>
              <w:rPr>
                <w:rFonts w:ascii="Bookman Old Style" w:hAnsi="Bookman Old Style"/>
                <w:sz w:val="24"/>
                <w:szCs w:val="24"/>
              </w:rPr>
            </w:pPr>
          </w:p>
          <w:p w14:paraId="3203EEF7" w14:textId="77777777" w:rsidR="003206EB" w:rsidRDefault="003206EB" w:rsidP="00937E22">
            <w:pPr>
              <w:rPr>
                <w:rFonts w:ascii="Bookman Old Style" w:hAnsi="Bookman Old Style"/>
                <w:sz w:val="24"/>
                <w:szCs w:val="24"/>
              </w:rPr>
            </w:pPr>
          </w:p>
          <w:p w14:paraId="5BF346FB" w14:textId="4C93814C" w:rsidR="003206EB" w:rsidRPr="00624A15" w:rsidRDefault="00FF5CB9" w:rsidP="00937E22">
            <w:pPr>
              <w:rPr>
                <w:rFonts w:ascii="Bookman Old Style" w:hAnsi="Bookman Old Style"/>
                <w:sz w:val="24"/>
                <w:szCs w:val="24"/>
              </w:rPr>
            </w:pPr>
            <w:r>
              <w:rPr>
                <w:rFonts w:ascii="Bookman Old Style" w:hAnsi="Bookman Old Style"/>
                <w:sz w:val="24"/>
                <w:szCs w:val="24"/>
              </w:rPr>
              <w:t>18 h</w:t>
            </w:r>
          </w:p>
        </w:tc>
        <w:tc>
          <w:tcPr>
            <w:tcW w:w="2337" w:type="dxa"/>
          </w:tcPr>
          <w:p w14:paraId="1EF6EF71" w14:textId="77777777" w:rsidR="003206EB" w:rsidRDefault="003206EB" w:rsidP="00937E22">
            <w:pPr>
              <w:rPr>
                <w:rFonts w:ascii="Bookman Old Style" w:hAnsi="Bookman Old Style"/>
                <w:sz w:val="24"/>
                <w:szCs w:val="24"/>
              </w:rPr>
            </w:pPr>
          </w:p>
          <w:p w14:paraId="024C76E1" w14:textId="77777777" w:rsidR="003206EB" w:rsidRDefault="003206EB" w:rsidP="00937E22">
            <w:pPr>
              <w:rPr>
                <w:rFonts w:ascii="Bookman Old Style" w:hAnsi="Bookman Old Style"/>
                <w:sz w:val="24"/>
                <w:szCs w:val="24"/>
              </w:rPr>
            </w:pPr>
          </w:p>
          <w:p w14:paraId="4A794B63" w14:textId="77777777" w:rsidR="003206EB" w:rsidRDefault="003206EB" w:rsidP="00937E22">
            <w:pPr>
              <w:rPr>
                <w:rFonts w:ascii="Bookman Old Style" w:hAnsi="Bookman Old Style"/>
                <w:sz w:val="24"/>
                <w:szCs w:val="24"/>
              </w:rPr>
            </w:pPr>
          </w:p>
          <w:p w14:paraId="2A4DF0E8" w14:textId="77777777" w:rsidR="003206EB" w:rsidRPr="00624A15" w:rsidRDefault="003206EB" w:rsidP="00937E22">
            <w:pPr>
              <w:rPr>
                <w:rFonts w:ascii="Bookman Old Style" w:hAnsi="Bookman Old Style"/>
                <w:sz w:val="24"/>
                <w:szCs w:val="24"/>
              </w:rPr>
            </w:pPr>
            <w:r w:rsidRPr="00624A15">
              <w:rPr>
                <w:rFonts w:ascii="Bookman Old Style" w:hAnsi="Bookman Old Style"/>
                <w:sz w:val="24"/>
                <w:szCs w:val="24"/>
              </w:rPr>
              <w:t>Soirée "Food &amp; Passion’’</w:t>
            </w:r>
          </w:p>
        </w:tc>
        <w:tc>
          <w:tcPr>
            <w:tcW w:w="5562" w:type="dxa"/>
          </w:tcPr>
          <w:p w14:paraId="0B1FB9E5" w14:textId="77777777" w:rsidR="003206EB" w:rsidRDefault="003206EB" w:rsidP="00937E22">
            <w:pPr>
              <w:rPr>
                <w:rFonts w:ascii="Bookman Old Style" w:hAnsi="Bookman Old Style"/>
                <w:sz w:val="24"/>
                <w:szCs w:val="24"/>
              </w:rPr>
            </w:pPr>
          </w:p>
          <w:p w14:paraId="5B2B2FDA" w14:textId="77777777" w:rsidR="003206EB" w:rsidRDefault="003206EB" w:rsidP="00937E22">
            <w:pPr>
              <w:rPr>
                <w:rFonts w:ascii="Bookman Old Style" w:hAnsi="Bookman Old Style"/>
                <w:sz w:val="24"/>
                <w:szCs w:val="24"/>
              </w:rPr>
            </w:pPr>
          </w:p>
          <w:p w14:paraId="22D797BD" w14:textId="77777777" w:rsidR="003206EB" w:rsidRDefault="003206EB" w:rsidP="00937E22">
            <w:pPr>
              <w:rPr>
                <w:rFonts w:ascii="Bookman Old Style" w:hAnsi="Bookman Old Style"/>
                <w:sz w:val="24"/>
                <w:szCs w:val="24"/>
              </w:rPr>
            </w:pPr>
          </w:p>
          <w:p w14:paraId="43E4E375" w14:textId="28F59059" w:rsidR="003206EB" w:rsidRPr="00624A15" w:rsidRDefault="00FF5CB9" w:rsidP="00937E22">
            <w:pPr>
              <w:rPr>
                <w:rFonts w:ascii="Bookman Old Style" w:hAnsi="Bookman Old Style"/>
                <w:sz w:val="24"/>
                <w:szCs w:val="24"/>
              </w:rPr>
            </w:pPr>
            <w:r>
              <w:rPr>
                <w:rFonts w:ascii="Bookman Old Style" w:hAnsi="Bookman Old Style"/>
                <w:sz w:val="24"/>
                <w:szCs w:val="24"/>
              </w:rPr>
              <w:t>Film documentaire</w:t>
            </w:r>
          </w:p>
        </w:tc>
        <w:tc>
          <w:tcPr>
            <w:tcW w:w="5245" w:type="dxa"/>
          </w:tcPr>
          <w:p w14:paraId="3EF6E961" w14:textId="77777777" w:rsidR="003206EB" w:rsidRDefault="003206EB" w:rsidP="00937E22">
            <w:pPr>
              <w:pStyle w:val="NormalWeb"/>
              <w:jc w:val="both"/>
              <w:rPr>
                <w:rFonts w:ascii="Bookman Old Style" w:hAnsi="Bookman Old Style"/>
              </w:rPr>
            </w:pPr>
            <w:r w:rsidRPr="00624A15">
              <w:rPr>
                <w:rFonts w:ascii="Bookman Old Style" w:hAnsi="Bookman Old Style"/>
              </w:rPr>
              <w:t xml:space="preserve"> Sensibiliser les festivaliers au travail des agriculteurs et des bonnes dames qui cuisinent dès l'aube.</w:t>
            </w:r>
            <w:r>
              <w:rPr>
                <w:rFonts w:ascii="Bookman Old Style" w:hAnsi="Bookman Old Style"/>
              </w:rPr>
              <w:t xml:space="preserve"> </w:t>
            </w:r>
          </w:p>
          <w:p w14:paraId="2163FAF8" w14:textId="77777777" w:rsidR="003206EB" w:rsidRPr="00624A15" w:rsidRDefault="003206EB" w:rsidP="00937E22">
            <w:pPr>
              <w:pStyle w:val="NormalWeb"/>
              <w:jc w:val="both"/>
              <w:rPr>
                <w:rFonts w:ascii="Bookman Old Style" w:hAnsi="Bookman Old Style"/>
              </w:rPr>
            </w:pPr>
            <w:r w:rsidRPr="00624A15">
              <w:rPr>
                <w:rFonts w:ascii="Bookman Old Style" w:hAnsi="Bookman Old Style"/>
              </w:rPr>
              <w:t>Organiser un mini-débat de 15 minutes après la projection avec une cuisinière de renom présente sur le festival.</w:t>
            </w:r>
          </w:p>
          <w:p w14:paraId="139FAF93" w14:textId="77777777" w:rsidR="003206EB" w:rsidRPr="00624A15" w:rsidRDefault="003206EB" w:rsidP="00937E22">
            <w:pPr>
              <w:rPr>
                <w:rFonts w:ascii="Bookman Old Style" w:hAnsi="Bookman Old Style"/>
                <w:sz w:val="24"/>
                <w:szCs w:val="24"/>
              </w:rPr>
            </w:pPr>
          </w:p>
        </w:tc>
      </w:tr>
      <w:tr w:rsidR="003206EB" w:rsidRPr="00624A15" w14:paraId="7224C9F4" w14:textId="77777777" w:rsidTr="00FF5CB9">
        <w:trPr>
          <w:trHeight w:val="233"/>
        </w:trPr>
        <w:tc>
          <w:tcPr>
            <w:tcW w:w="1101" w:type="dxa"/>
            <w:vMerge/>
          </w:tcPr>
          <w:p w14:paraId="7AC23081" w14:textId="77777777" w:rsidR="003206EB" w:rsidRPr="00624A15" w:rsidRDefault="003206EB" w:rsidP="00937E22">
            <w:pPr>
              <w:rPr>
                <w:rFonts w:ascii="Bookman Old Style" w:hAnsi="Bookman Old Style"/>
                <w:sz w:val="24"/>
                <w:szCs w:val="24"/>
              </w:rPr>
            </w:pPr>
          </w:p>
        </w:tc>
        <w:tc>
          <w:tcPr>
            <w:tcW w:w="1485" w:type="dxa"/>
            <w:shd w:val="clear" w:color="auto" w:fill="FABF8F" w:themeFill="accent6" w:themeFillTint="99"/>
          </w:tcPr>
          <w:p w14:paraId="06CBB988" w14:textId="37E13698" w:rsidR="003206EB" w:rsidRPr="00624A15" w:rsidRDefault="00FF5CB9" w:rsidP="00937E22">
            <w:pPr>
              <w:rPr>
                <w:rFonts w:ascii="Bookman Old Style" w:hAnsi="Bookman Old Style"/>
                <w:sz w:val="24"/>
                <w:szCs w:val="24"/>
              </w:rPr>
            </w:pPr>
            <w:r>
              <w:rPr>
                <w:rFonts w:ascii="Bookman Old Style" w:hAnsi="Bookman Old Style"/>
                <w:sz w:val="24"/>
                <w:szCs w:val="24"/>
              </w:rPr>
              <w:t>19</w:t>
            </w:r>
            <w:r w:rsidR="003206EB" w:rsidRPr="00624A15">
              <w:rPr>
                <w:rFonts w:ascii="Bookman Old Style" w:hAnsi="Bookman Old Style"/>
                <w:sz w:val="24"/>
                <w:szCs w:val="24"/>
              </w:rPr>
              <w:t xml:space="preserve"> h</w:t>
            </w:r>
          </w:p>
        </w:tc>
        <w:tc>
          <w:tcPr>
            <w:tcW w:w="2337" w:type="dxa"/>
            <w:shd w:val="clear" w:color="auto" w:fill="FABF8F" w:themeFill="accent6" w:themeFillTint="99"/>
          </w:tcPr>
          <w:p w14:paraId="509942D7" w14:textId="5BB6AEA1" w:rsidR="003206EB" w:rsidRPr="00624A15" w:rsidRDefault="00FF5CB9" w:rsidP="00937E22">
            <w:pPr>
              <w:rPr>
                <w:rFonts w:ascii="Bookman Old Style" w:hAnsi="Bookman Old Style"/>
                <w:sz w:val="24"/>
                <w:szCs w:val="24"/>
              </w:rPr>
            </w:pPr>
            <w:r w:rsidRPr="00624A15">
              <w:rPr>
                <w:rFonts w:ascii="Bookman Old Style" w:hAnsi="Bookman Old Style"/>
                <w:sz w:val="24"/>
                <w:szCs w:val="24"/>
              </w:rPr>
              <w:t>C</w:t>
            </w:r>
            <w:r w:rsidR="003206EB" w:rsidRPr="00624A15">
              <w:rPr>
                <w:rFonts w:ascii="Bookman Old Style" w:hAnsi="Bookman Old Style"/>
                <w:sz w:val="24"/>
                <w:szCs w:val="24"/>
              </w:rPr>
              <w:t>oncours</w:t>
            </w:r>
            <w:r>
              <w:rPr>
                <w:rFonts w:ascii="Bookman Old Style" w:hAnsi="Bookman Old Style"/>
                <w:sz w:val="24"/>
                <w:szCs w:val="24"/>
              </w:rPr>
              <w:t xml:space="preserve"> MMA</w:t>
            </w:r>
          </w:p>
        </w:tc>
        <w:tc>
          <w:tcPr>
            <w:tcW w:w="5562" w:type="dxa"/>
            <w:shd w:val="clear" w:color="auto" w:fill="FABF8F" w:themeFill="accent6" w:themeFillTint="99"/>
          </w:tcPr>
          <w:p w14:paraId="22A600EF" w14:textId="77777777" w:rsidR="003206EB" w:rsidRPr="00624A15" w:rsidRDefault="003206EB" w:rsidP="00937E22">
            <w:pPr>
              <w:rPr>
                <w:rFonts w:ascii="Bookman Old Style" w:hAnsi="Bookman Old Style"/>
                <w:sz w:val="24"/>
                <w:szCs w:val="24"/>
              </w:rPr>
            </w:pPr>
            <w:r w:rsidRPr="00624A15">
              <w:rPr>
                <w:rFonts w:ascii="Bookman Old Style" w:hAnsi="Bookman Old Style"/>
                <w:sz w:val="24"/>
                <w:szCs w:val="24"/>
              </w:rPr>
              <w:t>Meilleur mangeur d’ayimolou</w:t>
            </w:r>
          </w:p>
        </w:tc>
        <w:tc>
          <w:tcPr>
            <w:tcW w:w="5245" w:type="dxa"/>
            <w:shd w:val="clear" w:color="auto" w:fill="FABF8F" w:themeFill="accent6" w:themeFillTint="99"/>
          </w:tcPr>
          <w:p w14:paraId="557E8799" w14:textId="21E93593" w:rsidR="003206EB" w:rsidRPr="00624A15" w:rsidRDefault="003206EB" w:rsidP="00937E22">
            <w:pPr>
              <w:rPr>
                <w:rFonts w:ascii="Bookman Old Style" w:hAnsi="Bookman Old Style"/>
                <w:sz w:val="24"/>
                <w:szCs w:val="24"/>
              </w:rPr>
            </w:pPr>
            <w:r>
              <w:rPr>
                <w:rFonts w:ascii="Bookman Old Style" w:hAnsi="Bookman Old Style"/>
                <w:sz w:val="24"/>
                <w:szCs w:val="24"/>
              </w:rPr>
              <w:t>Manger proprement sans mains et tout vider minutieusement.</w:t>
            </w:r>
          </w:p>
        </w:tc>
      </w:tr>
      <w:tr w:rsidR="003206EB" w:rsidRPr="00937E22" w14:paraId="7A0AF879" w14:textId="77777777" w:rsidTr="008F0782">
        <w:trPr>
          <w:trHeight w:val="315"/>
        </w:trPr>
        <w:tc>
          <w:tcPr>
            <w:tcW w:w="1101" w:type="dxa"/>
            <w:vMerge/>
          </w:tcPr>
          <w:p w14:paraId="096A3CD6" w14:textId="77777777" w:rsidR="003206EB" w:rsidRPr="00624A15" w:rsidRDefault="003206EB" w:rsidP="00937E22">
            <w:pPr>
              <w:rPr>
                <w:rFonts w:ascii="Bookman Old Style" w:hAnsi="Bookman Old Style"/>
                <w:sz w:val="24"/>
                <w:szCs w:val="24"/>
              </w:rPr>
            </w:pPr>
          </w:p>
        </w:tc>
        <w:tc>
          <w:tcPr>
            <w:tcW w:w="1485" w:type="dxa"/>
          </w:tcPr>
          <w:p w14:paraId="4BACA00E" w14:textId="7BB2105F" w:rsidR="003206EB" w:rsidRPr="00624A15" w:rsidRDefault="003206EB" w:rsidP="00937E22">
            <w:pPr>
              <w:rPr>
                <w:rFonts w:ascii="Bookman Old Style" w:hAnsi="Bookman Old Style"/>
                <w:sz w:val="24"/>
                <w:szCs w:val="24"/>
              </w:rPr>
            </w:pPr>
            <w:r>
              <w:rPr>
                <w:rFonts w:ascii="Bookman Old Style" w:hAnsi="Bookman Old Style"/>
                <w:sz w:val="24"/>
                <w:szCs w:val="24"/>
              </w:rPr>
              <w:t>21h</w:t>
            </w:r>
          </w:p>
        </w:tc>
        <w:tc>
          <w:tcPr>
            <w:tcW w:w="2337" w:type="dxa"/>
          </w:tcPr>
          <w:p w14:paraId="38850969" w14:textId="6DB6FA08" w:rsidR="003206EB" w:rsidRPr="00624A15" w:rsidRDefault="00FF5CB9" w:rsidP="00937E22">
            <w:pPr>
              <w:rPr>
                <w:rFonts w:ascii="Bookman Old Style" w:hAnsi="Bookman Old Style"/>
                <w:sz w:val="24"/>
                <w:szCs w:val="24"/>
              </w:rPr>
            </w:pPr>
            <w:r>
              <w:rPr>
                <w:rFonts w:ascii="Bookman Old Style" w:hAnsi="Bookman Old Style"/>
                <w:sz w:val="24"/>
                <w:szCs w:val="24"/>
              </w:rPr>
              <w:t xml:space="preserve"> Soirée DJ</w:t>
            </w:r>
          </w:p>
        </w:tc>
        <w:tc>
          <w:tcPr>
            <w:tcW w:w="5562" w:type="dxa"/>
          </w:tcPr>
          <w:p w14:paraId="62C6D031" w14:textId="2ADA7373" w:rsidR="003206EB" w:rsidRPr="00624A15" w:rsidRDefault="00FF5CB9" w:rsidP="00937E22">
            <w:pPr>
              <w:rPr>
                <w:rFonts w:ascii="Bookman Old Style" w:hAnsi="Bookman Old Style"/>
                <w:sz w:val="24"/>
                <w:szCs w:val="24"/>
              </w:rPr>
            </w:pPr>
            <w:r>
              <w:rPr>
                <w:rFonts w:ascii="Bookman Old Style" w:hAnsi="Bookman Old Style"/>
                <w:sz w:val="24"/>
                <w:szCs w:val="24"/>
              </w:rPr>
              <w:t xml:space="preserve"> Animation musicale</w:t>
            </w:r>
          </w:p>
        </w:tc>
        <w:tc>
          <w:tcPr>
            <w:tcW w:w="5245" w:type="dxa"/>
          </w:tcPr>
          <w:p w14:paraId="002DD9D9" w14:textId="22BE6C0D" w:rsidR="003206EB" w:rsidRPr="00937E22" w:rsidRDefault="00FF5CB9" w:rsidP="00937E22">
            <w:pPr>
              <w:rPr>
                <w:rFonts w:ascii="Bookman Old Style" w:hAnsi="Bookman Old Style"/>
                <w:sz w:val="24"/>
                <w:szCs w:val="24"/>
                <w:lang w:val="en-US"/>
              </w:rPr>
            </w:pPr>
            <w:r>
              <w:rPr>
                <w:rFonts w:ascii="Bookman Old Style" w:hAnsi="Bookman Old Style"/>
                <w:sz w:val="24"/>
                <w:szCs w:val="24"/>
                <w:lang w:val="en-US"/>
              </w:rPr>
              <w:t xml:space="preserve"> </w:t>
            </w:r>
          </w:p>
        </w:tc>
      </w:tr>
      <w:tr w:rsidR="009F00E9" w:rsidRPr="00624A15" w14:paraId="25B79E9D" w14:textId="77777777" w:rsidTr="008F0782">
        <w:trPr>
          <w:trHeight w:val="356"/>
        </w:trPr>
        <w:tc>
          <w:tcPr>
            <w:tcW w:w="1101" w:type="dxa"/>
            <w:vMerge w:val="restart"/>
          </w:tcPr>
          <w:p w14:paraId="08647986" w14:textId="77777777" w:rsidR="00FF23D0" w:rsidRPr="00624A15" w:rsidRDefault="002904A5" w:rsidP="00937E22">
            <w:pPr>
              <w:rPr>
                <w:rFonts w:ascii="Bookman Old Style" w:hAnsi="Bookman Old Style"/>
                <w:sz w:val="24"/>
                <w:szCs w:val="24"/>
              </w:rPr>
            </w:pPr>
            <w:r w:rsidRPr="00624A15">
              <w:rPr>
                <w:rFonts w:ascii="Bookman Old Style" w:hAnsi="Bookman Old Style"/>
                <w:sz w:val="24"/>
                <w:szCs w:val="24"/>
              </w:rPr>
              <w:t xml:space="preserve">Jour </w:t>
            </w:r>
            <w:r w:rsidR="00FF23D0" w:rsidRPr="00624A15">
              <w:rPr>
                <w:rFonts w:ascii="Bookman Old Style" w:hAnsi="Bookman Old Style"/>
                <w:sz w:val="24"/>
                <w:szCs w:val="24"/>
              </w:rPr>
              <w:t>3</w:t>
            </w:r>
          </w:p>
        </w:tc>
        <w:tc>
          <w:tcPr>
            <w:tcW w:w="1485" w:type="dxa"/>
          </w:tcPr>
          <w:p w14:paraId="1196C21B" w14:textId="77777777" w:rsidR="00D45AAB" w:rsidRDefault="00D45AAB" w:rsidP="00937E22">
            <w:pPr>
              <w:rPr>
                <w:rFonts w:ascii="Bookman Old Style" w:hAnsi="Bookman Old Style"/>
                <w:sz w:val="24"/>
                <w:szCs w:val="24"/>
              </w:rPr>
            </w:pPr>
          </w:p>
          <w:p w14:paraId="5FA130AA" w14:textId="77777777" w:rsidR="00FF23D0" w:rsidRPr="00624A15" w:rsidRDefault="00FF23D0" w:rsidP="00937E22">
            <w:pPr>
              <w:rPr>
                <w:rFonts w:ascii="Bookman Old Style" w:hAnsi="Bookman Old Style"/>
                <w:sz w:val="24"/>
                <w:szCs w:val="24"/>
              </w:rPr>
            </w:pPr>
            <w:r w:rsidRPr="00624A15">
              <w:rPr>
                <w:rFonts w:ascii="Bookman Old Style" w:hAnsi="Bookman Old Style"/>
                <w:sz w:val="24"/>
                <w:szCs w:val="24"/>
              </w:rPr>
              <w:t>14 – 16</w:t>
            </w:r>
          </w:p>
        </w:tc>
        <w:tc>
          <w:tcPr>
            <w:tcW w:w="2337" w:type="dxa"/>
          </w:tcPr>
          <w:p w14:paraId="45D4E610" w14:textId="77777777" w:rsidR="00D45AAB" w:rsidRDefault="00D45AAB" w:rsidP="00937E22">
            <w:pPr>
              <w:rPr>
                <w:rFonts w:ascii="Bookman Old Style" w:hAnsi="Bookman Old Style"/>
                <w:sz w:val="24"/>
                <w:szCs w:val="24"/>
              </w:rPr>
            </w:pPr>
          </w:p>
          <w:p w14:paraId="138ADAC4" w14:textId="77777777" w:rsidR="00FF23D0" w:rsidRPr="00624A15" w:rsidRDefault="00FF23D0" w:rsidP="00937E22">
            <w:pPr>
              <w:rPr>
                <w:rFonts w:ascii="Bookman Old Style" w:hAnsi="Bookman Old Style"/>
                <w:sz w:val="24"/>
                <w:szCs w:val="24"/>
              </w:rPr>
            </w:pPr>
            <w:r w:rsidRPr="00624A15">
              <w:rPr>
                <w:rFonts w:ascii="Bookman Old Style" w:hAnsi="Bookman Old Style"/>
                <w:sz w:val="24"/>
                <w:szCs w:val="24"/>
              </w:rPr>
              <w:t>compétition</w:t>
            </w:r>
          </w:p>
        </w:tc>
        <w:tc>
          <w:tcPr>
            <w:tcW w:w="5562" w:type="dxa"/>
          </w:tcPr>
          <w:p w14:paraId="50F75AB5" w14:textId="77777777" w:rsidR="00D45AAB" w:rsidRDefault="00D45AAB" w:rsidP="00937E22">
            <w:pPr>
              <w:rPr>
                <w:rFonts w:ascii="Bookman Old Style" w:hAnsi="Bookman Old Style"/>
                <w:sz w:val="24"/>
                <w:szCs w:val="24"/>
              </w:rPr>
            </w:pPr>
          </w:p>
          <w:p w14:paraId="3C5FB2DD" w14:textId="77777777" w:rsidR="00FF23D0" w:rsidRPr="00624A15" w:rsidRDefault="00FF23D0" w:rsidP="00937E22">
            <w:pPr>
              <w:rPr>
                <w:rFonts w:ascii="Bookman Old Style" w:hAnsi="Bookman Old Style"/>
                <w:sz w:val="24"/>
                <w:szCs w:val="24"/>
              </w:rPr>
            </w:pPr>
            <w:r w:rsidRPr="00624A15">
              <w:rPr>
                <w:rFonts w:ascii="Bookman Old Style" w:hAnsi="Bookman Old Style"/>
                <w:sz w:val="24"/>
                <w:szCs w:val="24"/>
              </w:rPr>
              <w:t>Éliminatoires des tournois de Ludo/Awalé</w:t>
            </w:r>
          </w:p>
        </w:tc>
        <w:tc>
          <w:tcPr>
            <w:tcW w:w="5245" w:type="dxa"/>
          </w:tcPr>
          <w:p w14:paraId="3E5D8B59" w14:textId="77777777" w:rsidR="009F00E9" w:rsidRPr="00624A15" w:rsidRDefault="004B13F1" w:rsidP="00937E22">
            <w:pPr>
              <w:jc w:val="both"/>
              <w:rPr>
                <w:rFonts w:ascii="Bookman Old Style" w:hAnsi="Bookman Old Style"/>
                <w:sz w:val="24"/>
                <w:szCs w:val="24"/>
              </w:rPr>
            </w:pPr>
            <w:r w:rsidRPr="00624A15">
              <w:rPr>
                <w:rFonts w:ascii="Bookman Old Style" w:hAnsi="Bookman Old Style" w:cs="Arial"/>
                <w:color w:val="0A0A0A"/>
                <w:sz w:val="24"/>
                <w:szCs w:val="24"/>
                <w:shd w:val="clear" w:color="auto" w:fill="FFFFFF"/>
              </w:rPr>
              <w:t xml:space="preserve">Associer ces jeux traditionnels permet de créer une synergie </w:t>
            </w:r>
            <w:r w:rsidRPr="00D45AAB">
              <w:rPr>
                <w:rFonts w:ascii="Bookman Old Style" w:hAnsi="Bookman Old Style" w:cs="Arial"/>
                <w:color w:val="0A0A0A"/>
                <w:sz w:val="24"/>
                <w:szCs w:val="24"/>
                <w:shd w:val="clear" w:color="auto" w:fill="FFFFFF"/>
              </w:rPr>
              <w:t>entre </w:t>
            </w:r>
            <w:r w:rsidRPr="00D45AAB">
              <w:rPr>
                <w:rStyle w:val="lev"/>
                <w:rFonts w:ascii="Bookman Old Style" w:hAnsi="Bookman Old Style" w:cs="Arial"/>
                <w:b w:val="0"/>
                <w:color w:val="0A0A0A"/>
                <w:sz w:val="24"/>
                <w:szCs w:val="24"/>
                <w:shd w:val="clear" w:color="auto" w:fill="FFFFFF"/>
              </w:rPr>
              <w:t>patrimoine gastronomique</w:t>
            </w:r>
            <w:r w:rsidRPr="00D45AAB">
              <w:rPr>
                <w:rFonts w:ascii="Bookman Old Style" w:hAnsi="Bookman Old Style" w:cs="Arial"/>
                <w:b/>
                <w:color w:val="0A0A0A"/>
                <w:sz w:val="24"/>
                <w:szCs w:val="24"/>
                <w:shd w:val="clear" w:color="auto" w:fill="FFFFFF"/>
              </w:rPr>
              <w:t> </w:t>
            </w:r>
            <w:r w:rsidRPr="0077695C">
              <w:rPr>
                <w:rFonts w:ascii="Bookman Old Style" w:hAnsi="Bookman Old Style" w:cs="Arial"/>
                <w:color w:val="0A0A0A"/>
                <w:sz w:val="24"/>
                <w:szCs w:val="24"/>
                <w:shd w:val="clear" w:color="auto" w:fill="FFFFFF"/>
              </w:rPr>
              <w:t>et</w:t>
            </w:r>
            <w:r w:rsidRPr="00D45AAB">
              <w:rPr>
                <w:rFonts w:ascii="Bookman Old Style" w:hAnsi="Bookman Old Style" w:cs="Arial"/>
                <w:b/>
                <w:color w:val="0A0A0A"/>
                <w:sz w:val="24"/>
                <w:szCs w:val="24"/>
                <w:shd w:val="clear" w:color="auto" w:fill="FFFFFF"/>
              </w:rPr>
              <w:t> </w:t>
            </w:r>
            <w:r w:rsidRPr="00D45AAB">
              <w:rPr>
                <w:rStyle w:val="lev"/>
                <w:rFonts w:ascii="Bookman Old Style" w:hAnsi="Bookman Old Style" w:cs="Arial"/>
                <w:b w:val="0"/>
                <w:color w:val="0A0A0A"/>
                <w:sz w:val="24"/>
                <w:szCs w:val="24"/>
                <w:shd w:val="clear" w:color="auto" w:fill="FFFFFF"/>
              </w:rPr>
              <w:t>patrimoine ludique</w:t>
            </w:r>
          </w:p>
        </w:tc>
      </w:tr>
      <w:tr w:rsidR="009F00E9" w:rsidRPr="00624A15" w14:paraId="6A090168" w14:textId="77777777" w:rsidTr="008F0782">
        <w:trPr>
          <w:trHeight w:val="251"/>
        </w:trPr>
        <w:tc>
          <w:tcPr>
            <w:tcW w:w="1101" w:type="dxa"/>
            <w:vMerge/>
          </w:tcPr>
          <w:p w14:paraId="104CB93E" w14:textId="77777777" w:rsidR="00FF23D0" w:rsidRPr="00624A15" w:rsidRDefault="00FF23D0" w:rsidP="00937E22">
            <w:pPr>
              <w:rPr>
                <w:rFonts w:ascii="Bookman Old Style" w:hAnsi="Bookman Old Style"/>
                <w:sz w:val="24"/>
                <w:szCs w:val="24"/>
              </w:rPr>
            </w:pPr>
          </w:p>
        </w:tc>
        <w:tc>
          <w:tcPr>
            <w:tcW w:w="1485" w:type="dxa"/>
          </w:tcPr>
          <w:p w14:paraId="6A6B2895" w14:textId="182BC4B8" w:rsidR="00FF23D0" w:rsidRPr="00624A15" w:rsidRDefault="00FF5CB9" w:rsidP="00937E22">
            <w:pPr>
              <w:rPr>
                <w:rFonts w:ascii="Bookman Old Style" w:hAnsi="Bookman Old Style"/>
                <w:sz w:val="24"/>
                <w:szCs w:val="24"/>
              </w:rPr>
            </w:pPr>
            <w:r>
              <w:rPr>
                <w:rFonts w:ascii="Bookman Old Style" w:hAnsi="Bookman Old Style"/>
                <w:sz w:val="24"/>
                <w:szCs w:val="24"/>
              </w:rPr>
              <w:t xml:space="preserve">18 h </w:t>
            </w:r>
          </w:p>
        </w:tc>
        <w:tc>
          <w:tcPr>
            <w:tcW w:w="2337" w:type="dxa"/>
          </w:tcPr>
          <w:p w14:paraId="2C00CAA6" w14:textId="77777777" w:rsidR="00FF23D0" w:rsidRPr="00624A15" w:rsidRDefault="00FF23D0" w:rsidP="00937E22">
            <w:pPr>
              <w:rPr>
                <w:rFonts w:ascii="Bookman Old Style" w:hAnsi="Bookman Old Style"/>
                <w:sz w:val="24"/>
                <w:szCs w:val="24"/>
              </w:rPr>
            </w:pPr>
            <w:r w:rsidRPr="00624A15">
              <w:rPr>
                <w:rFonts w:ascii="Bookman Old Style" w:hAnsi="Bookman Old Style"/>
                <w:sz w:val="24"/>
                <w:szCs w:val="24"/>
              </w:rPr>
              <w:t>Concert</w:t>
            </w:r>
          </w:p>
        </w:tc>
        <w:tc>
          <w:tcPr>
            <w:tcW w:w="5562" w:type="dxa"/>
          </w:tcPr>
          <w:p w14:paraId="356B1913" w14:textId="2E56ABCA" w:rsidR="00FF23D0" w:rsidRPr="00624A15" w:rsidRDefault="00FF5CB9" w:rsidP="00937E22">
            <w:pPr>
              <w:rPr>
                <w:rFonts w:ascii="Bookman Old Style" w:hAnsi="Bookman Old Style"/>
                <w:sz w:val="24"/>
                <w:szCs w:val="24"/>
              </w:rPr>
            </w:pPr>
            <w:r>
              <w:rPr>
                <w:rFonts w:ascii="Bookman Old Style" w:hAnsi="Bookman Old Style"/>
                <w:sz w:val="24"/>
                <w:szCs w:val="24"/>
              </w:rPr>
              <w:t>Gospel et Légende</w:t>
            </w:r>
          </w:p>
        </w:tc>
        <w:tc>
          <w:tcPr>
            <w:tcW w:w="5245" w:type="dxa"/>
          </w:tcPr>
          <w:p w14:paraId="68ADAE6A" w14:textId="34F9D21D" w:rsidR="009F00E9" w:rsidRPr="00624A15" w:rsidRDefault="00FF5CB9" w:rsidP="00937E22">
            <w:pPr>
              <w:rPr>
                <w:rFonts w:ascii="Bookman Old Style" w:hAnsi="Bookman Old Style"/>
                <w:sz w:val="24"/>
                <w:szCs w:val="24"/>
              </w:rPr>
            </w:pPr>
            <w:r>
              <w:rPr>
                <w:rFonts w:ascii="Bookman Old Style" w:hAnsi="Bookman Old Style"/>
                <w:sz w:val="24"/>
                <w:szCs w:val="24"/>
              </w:rPr>
              <w:t>Kollin’s Newman, Emiloi, Agboti Yao Mawuena</w:t>
            </w:r>
          </w:p>
        </w:tc>
      </w:tr>
      <w:tr w:rsidR="009F00E9" w:rsidRPr="00624A15" w14:paraId="49BB8263" w14:textId="77777777" w:rsidTr="00FF5CB9">
        <w:trPr>
          <w:trHeight w:val="167"/>
        </w:trPr>
        <w:tc>
          <w:tcPr>
            <w:tcW w:w="1101" w:type="dxa"/>
            <w:vMerge/>
          </w:tcPr>
          <w:p w14:paraId="7687D802" w14:textId="77777777" w:rsidR="00FF23D0" w:rsidRPr="00624A15" w:rsidRDefault="00FF23D0" w:rsidP="00937E22">
            <w:pPr>
              <w:rPr>
                <w:rFonts w:ascii="Bookman Old Style" w:hAnsi="Bookman Old Style"/>
                <w:sz w:val="24"/>
                <w:szCs w:val="24"/>
              </w:rPr>
            </w:pPr>
          </w:p>
        </w:tc>
        <w:tc>
          <w:tcPr>
            <w:tcW w:w="1485" w:type="dxa"/>
          </w:tcPr>
          <w:p w14:paraId="5476ADC6" w14:textId="77777777" w:rsidR="00FF23D0" w:rsidRPr="00624A15" w:rsidRDefault="00FF23D0" w:rsidP="00937E22">
            <w:pPr>
              <w:rPr>
                <w:rFonts w:ascii="Bookman Old Style" w:hAnsi="Bookman Old Style"/>
                <w:sz w:val="24"/>
                <w:szCs w:val="24"/>
              </w:rPr>
            </w:pPr>
            <w:r w:rsidRPr="00624A15">
              <w:rPr>
                <w:rFonts w:ascii="Bookman Old Style" w:hAnsi="Bookman Old Style"/>
                <w:sz w:val="24"/>
                <w:szCs w:val="24"/>
              </w:rPr>
              <w:t>21 h</w:t>
            </w:r>
          </w:p>
        </w:tc>
        <w:tc>
          <w:tcPr>
            <w:tcW w:w="2337" w:type="dxa"/>
            <w:shd w:val="clear" w:color="auto" w:fill="FABF8F" w:themeFill="accent6" w:themeFillTint="99"/>
          </w:tcPr>
          <w:p w14:paraId="67F5783E" w14:textId="77777777" w:rsidR="00FF23D0" w:rsidRPr="00624A15" w:rsidRDefault="00FF23D0" w:rsidP="00937E22">
            <w:pPr>
              <w:rPr>
                <w:rFonts w:ascii="Bookman Old Style" w:hAnsi="Bookman Old Style"/>
                <w:sz w:val="24"/>
                <w:szCs w:val="24"/>
              </w:rPr>
            </w:pPr>
            <w:r w:rsidRPr="00624A15">
              <w:rPr>
                <w:rFonts w:ascii="Bookman Old Style" w:hAnsi="Bookman Old Style"/>
                <w:sz w:val="24"/>
                <w:szCs w:val="24"/>
              </w:rPr>
              <w:t>concours</w:t>
            </w:r>
          </w:p>
        </w:tc>
        <w:tc>
          <w:tcPr>
            <w:tcW w:w="5562" w:type="dxa"/>
            <w:shd w:val="clear" w:color="auto" w:fill="FABF8F" w:themeFill="accent6" w:themeFillTint="99"/>
          </w:tcPr>
          <w:p w14:paraId="4F12D144" w14:textId="77777777" w:rsidR="00FF23D0" w:rsidRPr="00624A15" w:rsidRDefault="00FF23D0" w:rsidP="00937E22">
            <w:pPr>
              <w:rPr>
                <w:rFonts w:ascii="Bookman Old Style" w:hAnsi="Bookman Old Style"/>
                <w:sz w:val="24"/>
                <w:szCs w:val="24"/>
              </w:rPr>
            </w:pPr>
            <w:r w:rsidRPr="00624A15">
              <w:rPr>
                <w:rFonts w:ascii="Bookman Old Style" w:hAnsi="Bookman Old Style"/>
                <w:sz w:val="24"/>
                <w:szCs w:val="24"/>
              </w:rPr>
              <w:t>Meilleur mangeur d’ayimolou</w:t>
            </w:r>
          </w:p>
        </w:tc>
        <w:tc>
          <w:tcPr>
            <w:tcW w:w="5245" w:type="dxa"/>
            <w:shd w:val="clear" w:color="auto" w:fill="FABF8F" w:themeFill="accent6" w:themeFillTint="99"/>
          </w:tcPr>
          <w:p w14:paraId="1FF30961" w14:textId="77777777" w:rsidR="009F00E9" w:rsidRPr="00624A15" w:rsidRDefault="00C662B4" w:rsidP="00937E22">
            <w:pPr>
              <w:rPr>
                <w:rFonts w:ascii="Bookman Old Style" w:hAnsi="Bookman Old Style"/>
                <w:sz w:val="24"/>
                <w:szCs w:val="24"/>
              </w:rPr>
            </w:pPr>
            <w:r>
              <w:rPr>
                <w:rFonts w:ascii="Bookman Old Style" w:hAnsi="Bookman Old Style"/>
                <w:sz w:val="24"/>
                <w:szCs w:val="24"/>
              </w:rPr>
              <w:t>Manger proprement sans mains et tout vider minutieusement.</w:t>
            </w:r>
          </w:p>
        </w:tc>
      </w:tr>
      <w:tr w:rsidR="00937E22" w:rsidRPr="00624A15" w14:paraId="5A632B81" w14:textId="77777777" w:rsidTr="008F0782">
        <w:trPr>
          <w:trHeight w:val="201"/>
        </w:trPr>
        <w:tc>
          <w:tcPr>
            <w:tcW w:w="1101" w:type="dxa"/>
            <w:vMerge w:val="restart"/>
          </w:tcPr>
          <w:p w14:paraId="3985F9FD" w14:textId="77777777" w:rsidR="00937E22" w:rsidRDefault="00937E22" w:rsidP="00937E22">
            <w:pPr>
              <w:rPr>
                <w:rFonts w:ascii="Bookman Old Style" w:hAnsi="Bookman Old Style"/>
                <w:sz w:val="24"/>
                <w:szCs w:val="24"/>
              </w:rPr>
            </w:pPr>
          </w:p>
          <w:p w14:paraId="63D43992" w14:textId="77777777" w:rsidR="00937E22" w:rsidRDefault="00937E22" w:rsidP="00937E22">
            <w:pPr>
              <w:rPr>
                <w:rFonts w:ascii="Bookman Old Style" w:hAnsi="Bookman Old Style"/>
                <w:sz w:val="24"/>
                <w:szCs w:val="24"/>
              </w:rPr>
            </w:pPr>
          </w:p>
          <w:p w14:paraId="5FB18DFF" w14:textId="77777777" w:rsidR="00937E22" w:rsidRPr="00624A15" w:rsidRDefault="00937E22" w:rsidP="00937E22">
            <w:pPr>
              <w:rPr>
                <w:rFonts w:ascii="Bookman Old Style" w:hAnsi="Bookman Old Style"/>
                <w:sz w:val="24"/>
                <w:szCs w:val="24"/>
              </w:rPr>
            </w:pPr>
            <w:r w:rsidRPr="00624A15">
              <w:rPr>
                <w:rFonts w:ascii="Bookman Old Style" w:hAnsi="Bookman Old Style"/>
                <w:sz w:val="24"/>
                <w:szCs w:val="24"/>
              </w:rPr>
              <w:t>Jour 4</w:t>
            </w:r>
          </w:p>
        </w:tc>
        <w:tc>
          <w:tcPr>
            <w:tcW w:w="1485" w:type="dxa"/>
          </w:tcPr>
          <w:p w14:paraId="39A1686C" w14:textId="77777777" w:rsidR="00937E22" w:rsidRDefault="00937E22" w:rsidP="00937E22">
            <w:pPr>
              <w:rPr>
                <w:rFonts w:ascii="Bookman Old Style" w:hAnsi="Bookman Old Style"/>
                <w:sz w:val="24"/>
                <w:szCs w:val="24"/>
              </w:rPr>
            </w:pPr>
          </w:p>
          <w:p w14:paraId="002FC996" w14:textId="77777777" w:rsidR="00937E22" w:rsidRDefault="00937E22" w:rsidP="00937E22">
            <w:pPr>
              <w:rPr>
                <w:rFonts w:ascii="Bookman Old Style" w:hAnsi="Bookman Old Style"/>
                <w:sz w:val="24"/>
                <w:szCs w:val="24"/>
              </w:rPr>
            </w:pPr>
          </w:p>
          <w:p w14:paraId="44552482" w14:textId="0BC68037" w:rsidR="00937E22" w:rsidRPr="00624A15" w:rsidRDefault="00FF5CB9" w:rsidP="00937E22">
            <w:pPr>
              <w:rPr>
                <w:rFonts w:ascii="Bookman Old Style" w:hAnsi="Bookman Old Style"/>
                <w:sz w:val="24"/>
                <w:szCs w:val="24"/>
              </w:rPr>
            </w:pPr>
            <w:r>
              <w:rPr>
                <w:rFonts w:ascii="Bookman Old Style" w:hAnsi="Bookman Old Style"/>
                <w:sz w:val="24"/>
                <w:szCs w:val="24"/>
              </w:rPr>
              <w:t>16</w:t>
            </w:r>
            <w:r w:rsidR="00937E22" w:rsidRPr="00624A15">
              <w:rPr>
                <w:rFonts w:ascii="Bookman Old Style" w:hAnsi="Bookman Old Style"/>
                <w:sz w:val="24"/>
                <w:szCs w:val="24"/>
              </w:rPr>
              <w:t>h 30</w:t>
            </w:r>
            <w:r w:rsidR="00937E22">
              <w:rPr>
                <w:rFonts w:ascii="Bookman Old Style" w:hAnsi="Bookman Old Style"/>
                <w:sz w:val="24"/>
                <w:szCs w:val="24"/>
              </w:rPr>
              <w:t xml:space="preserve"> - 17 h</w:t>
            </w:r>
            <w:r>
              <w:rPr>
                <w:rFonts w:ascii="Bookman Old Style" w:hAnsi="Bookman Old Style"/>
                <w:sz w:val="24"/>
                <w:szCs w:val="24"/>
              </w:rPr>
              <w:t>30</w:t>
            </w:r>
          </w:p>
        </w:tc>
        <w:tc>
          <w:tcPr>
            <w:tcW w:w="2337" w:type="dxa"/>
          </w:tcPr>
          <w:p w14:paraId="11665EBB" w14:textId="77777777" w:rsidR="00937E22" w:rsidRDefault="00937E22" w:rsidP="00937E22">
            <w:pPr>
              <w:rPr>
                <w:rFonts w:ascii="Bookman Old Style" w:hAnsi="Bookman Old Style"/>
                <w:sz w:val="24"/>
                <w:szCs w:val="24"/>
              </w:rPr>
            </w:pPr>
          </w:p>
          <w:p w14:paraId="1F4CE315" w14:textId="77777777" w:rsidR="00937E22" w:rsidRDefault="00937E22" w:rsidP="00937E22">
            <w:pPr>
              <w:rPr>
                <w:rFonts w:ascii="Bookman Old Style" w:hAnsi="Bookman Old Style"/>
                <w:sz w:val="24"/>
                <w:szCs w:val="24"/>
              </w:rPr>
            </w:pPr>
          </w:p>
          <w:p w14:paraId="63B06A7A" w14:textId="77777777" w:rsidR="00937E22" w:rsidRPr="00624A15" w:rsidRDefault="00937E22" w:rsidP="00937E22">
            <w:pPr>
              <w:rPr>
                <w:rFonts w:ascii="Bookman Old Style" w:hAnsi="Bookman Old Style"/>
                <w:sz w:val="24"/>
                <w:szCs w:val="24"/>
              </w:rPr>
            </w:pPr>
            <w:r w:rsidRPr="00624A15">
              <w:rPr>
                <w:rFonts w:ascii="Bookman Old Style" w:hAnsi="Bookman Old Style"/>
                <w:sz w:val="24"/>
                <w:szCs w:val="24"/>
              </w:rPr>
              <w:t>Rallye de l'Ayimolou</w:t>
            </w:r>
          </w:p>
        </w:tc>
        <w:tc>
          <w:tcPr>
            <w:tcW w:w="5562" w:type="dxa"/>
          </w:tcPr>
          <w:p w14:paraId="01F1BFF6" w14:textId="77777777" w:rsidR="00937E22" w:rsidRPr="00624A15" w:rsidRDefault="00937E22" w:rsidP="00937E22">
            <w:pPr>
              <w:jc w:val="both"/>
              <w:rPr>
                <w:rFonts w:ascii="Bookman Old Style" w:hAnsi="Bookman Old Style"/>
                <w:sz w:val="24"/>
                <w:szCs w:val="24"/>
              </w:rPr>
            </w:pPr>
            <w:r w:rsidRPr="00624A15">
              <w:rPr>
                <w:rFonts w:ascii="Bookman Old Style" w:hAnsi="Bookman Old Style"/>
                <w:sz w:val="24"/>
                <w:szCs w:val="24"/>
              </w:rPr>
              <w:t>Une course d'orientation où les participants doivent retrouver des ingrédients  d’ayimolou cachés sur le site.</w:t>
            </w:r>
          </w:p>
        </w:tc>
        <w:tc>
          <w:tcPr>
            <w:tcW w:w="5245" w:type="dxa"/>
          </w:tcPr>
          <w:p w14:paraId="325DFA96" w14:textId="77777777" w:rsidR="00937E22" w:rsidRPr="00DE364E" w:rsidRDefault="00937E22" w:rsidP="00937E22">
            <w:pPr>
              <w:jc w:val="both"/>
              <w:rPr>
                <w:rFonts w:ascii="Bookman Old Style" w:hAnsi="Bookman Old Style"/>
                <w:sz w:val="24"/>
                <w:szCs w:val="24"/>
              </w:rPr>
            </w:pPr>
            <w:r w:rsidRPr="00DE364E">
              <w:rPr>
                <w:rFonts w:ascii="Bookman Old Style" w:hAnsi="Bookman Old Style" w:cs="Arial"/>
                <w:color w:val="0A0A0A"/>
                <w:sz w:val="24"/>
                <w:szCs w:val="24"/>
                <w:shd w:val="clear" w:color="auto" w:fill="FFFFFF"/>
              </w:rPr>
              <w:t>C'est une méthode ludique pour promouvoir le patrimoine culinaire local, stimuler l'esprit d'équipe, et encourager la découverte de l'environnement</w:t>
            </w:r>
            <w:r>
              <w:rPr>
                <w:rFonts w:ascii="Bookman Old Style" w:hAnsi="Bookman Old Style" w:cs="Arial"/>
                <w:color w:val="0A0A0A"/>
                <w:sz w:val="24"/>
                <w:szCs w:val="24"/>
                <w:shd w:val="clear" w:color="auto" w:fill="FFFFFF"/>
              </w:rPr>
              <w:t>.</w:t>
            </w:r>
          </w:p>
        </w:tc>
      </w:tr>
      <w:tr w:rsidR="00937E22" w:rsidRPr="00624A15" w14:paraId="2DC431DF" w14:textId="77777777" w:rsidTr="00FF5CB9">
        <w:trPr>
          <w:trHeight w:val="285"/>
        </w:trPr>
        <w:tc>
          <w:tcPr>
            <w:tcW w:w="1101" w:type="dxa"/>
            <w:vMerge/>
          </w:tcPr>
          <w:p w14:paraId="7988584E" w14:textId="77777777" w:rsidR="00937E22" w:rsidRPr="003206EB" w:rsidRDefault="00937E22" w:rsidP="00937E22">
            <w:pPr>
              <w:rPr>
                <w:rFonts w:ascii="Bookman Old Style" w:hAnsi="Bookman Old Style"/>
                <w:sz w:val="24"/>
                <w:szCs w:val="24"/>
                <w:lang w:val="en-US"/>
              </w:rPr>
            </w:pPr>
          </w:p>
        </w:tc>
        <w:tc>
          <w:tcPr>
            <w:tcW w:w="1485" w:type="dxa"/>
          </w:tcPr>
          <w:p w14:paraId="7EB09AF9" w14:textId="2C6F5D13" w:rsidR="00937E22" w:rsidRPr="00624A15" w:rsidRDefault="00FF5CB9" w:rsidP="00937E22">
            <w:pPr>
              <w:rPr>
                <w:rFonts w:ascii="Bookman Old Style" w:hAnsi="Bookman Old Style"/>
                <w:sz w:val="24"/>
                <w:szCs w:val="24"/>
              </w:rPr>
            </w:pPr>
            <w:r>
              <w:rPr>
                <w:rFonts w:ascii="Bookman Old Style" w:hAnsi="Bookman Old Style"/>
                <w:sz w:val="24"/>
                <w:szCs w:val="24"/>
              </w:rPr>
              <w:t>19</w:t>
            </w:r>
            <w:r w:rsidR="00937E22">
              <w:rPr>
                <w:rFonts w:ascii="Bookman Old Style" w:hAnsi="Bookman Old Style"/>
                <w:sz w:val="24"/>
                <w:szCs w:val="24"/>
              </w:rPr>
              <w:t>h</w:t>
            </w:r>
          </w:p>
        </w:tc>
        <w:tc>
          <w:tcPr>
            <w:tcW w:w="2337" w:type="dxa"/>
            <w:shd w:val="clear" w:color="auto" w:fill="FABF8F" w:themeFill="accent6" w:themeFillTint="99"/>
          </w:tcPr>
          <w:p w14:paraId="58363F5D" w14:textId="37533656" w:rsidR="00937E22" w:rsidRPr="00624A15" w:rsidRDefault="00937E22" w:rsidP="00937E22">
            <w:pPr>
              <w:rPr>
                <w:rFonts w:ascii="Bookman Old Style" w:hAnsi="Bookman Old Style"/>
                <w:sz w:val="24"/>
                <w:szCs w:val="24"/>
              </w:rPr>
            </w:pPr>
            <w:r w:rsidRPr="00624A15">
              <w:rPr>
                <w:rFonts w:ascii="Bookman Old Style" w:hAnsi="Bookman Old Style"/>
                <w:sz w:val="24"/>
                <w:szCs w:val="24"/>
              </w:rPr>
              <w:t>Concours</w:t>
            </w:r>
          </w:p>
        </w:tc>
        <w:tc>
          <w:tcPr>
            <w:tcW w:w="5562" w:type="dxa"/>
            <w:shd w:val="clear" w:color="auto" w:fill="FABF8F" w:themeFill="accent6" w:themeFillTint="99"/>
          </w:tcPr>
          <w:p w14:paraId="3429A4D5" w14:textId="77777777" w:rsidR="00937E22" w:rsidRPr="00624A15" w:rsidRDefault="00937E22" w:rsidP="00937E22">
            <w:pPr>
              <w:rPr>
                <w:rFonts w:ascii="Bookman Old Style" w:hAnsi="Bookman Old Style"/>
                <w:sz w:val="24"/>
                <w:szCs w:val="24"/>
              </w:rPr>
            </w:pPr>
            <w:r w:rsidRPr="00624A15">
              <w:rPr>
                <w:rFonts w:ascii="Bookman Old Style" w:hAnsi="Bookman Old Style"/>
                <w:sz w:val="24"/>
                <w:szCs w:val="24"/>
              </w:rPr>
              <w:t>Meilleur mangeur d’ayimolou</w:t>
            </w:r>
          </w:p>
        </w:tc>
        <w:tc>
          <w:tcPr>
            <w:tcW w:w="5245" w:type="dxa"/>
            <w:shd w:val="clear" w:color="auto" w:fill="FABF8F" w:themeFill="accent6" w:themeFillTint="99"/>
          </w:tcPr>
          <w:p w14:paraId="3CA5553F" w14:textId="20B1A70E" w:rsidR="00937E22" w:rsidRPr="00624A15" w:rsidRDefault="00937E22" w:rsidP="00937E22">
            <w:pPr>
              <w:rPr>
                <w:rFonts w:ascii="Bookman Old Style" w:hAnsi="Bookman Old Style"/>
                <w:sz w:val="24"/>
                <w:szCs w:val="24"/>
              </w:rPr>
            </w:pPr>
            <w:r>
              <w:rPr>
                <w:rFonts w:ascii="Bookman Old Style" w:hAnsi="Bookman Old Style"/>
                <w:sz w:val="24"/>
                <w:szCs w:val="24"/>
              </w:rPr>
              <w:t>Manger proprement sans mains et tout vider minutieusement.</w:t>
            </w:r>
          </w:p>
        </w:tc>
      </w:tr>
      <w:tr w:rsidR="00937E22" w:rsidRPr="00624A15" w14:paraId="59762408" w14:textId="77777777" w:rsidTr="008F0782">
        <w:trPr>
          <w:trHeight w:val="263"/>
        </w:trPr>
        <w:tc>
          <w:tcPr>
            <w:tcW w:w="1101" w:type="dxa"/>
            <w:vMerge/>
          </w:tcPr>
          <w:p w14:paraId="3104295B" w14:textId="77777777" w:rsidR="00937E22" w:rsidRPr="00937E22" w:rsidRDefault="00937E22" w:rsidP="00937E22">
            <w:pPr>
              <w:rPr>
                <w:rFonts w:ascii="Bookman Old Style" w:hAnsi="Bookman Old Style"/>
                <w:sz w:val="24"/>
                <w:szCs w:val="24"/>
              </w:rPr>
            </w:pPr>
          </w:p>
        </w:tc>
        <w:tc>
          <w:tcPr>
            <w:tcW w:w="1485" w:type="dxa"/>
          </w:tcPr>
          <w:p w14:paraId="07B3438E" w14:textId="7768C2E5" w:rsidR="00937E22" w:rsidRPr="00624A15" w:rsidRDefault="00FF5CB9" w:rsidP="00937E22">
            <w:pPr>
              <w:rPr>
                <w:rFonts w:ascii="Bookman Old Style" w:hAnsi="Bookman Old Style"/>
                <w:sz w:val="24"/>
                <w:szCs w:val="24"/>
              </w:rPr>
            </w:pPr>
            <w:r>
              <w:rPr>
                <w:rFonts w:ascii="Bookman Old Style" w:hAnsi="Bookman Old Style"/>
                <w:sz w:val="24"/>
                <w:szCs w:val="24"/>
              </w:rPr>
              <w:t>20</w:t>
            </w:r>
            <w:r w:rsidR="00937E22">
              <w:rPr>
                <w:rFonts w:ascii="Bookman Old Style" w:hAnsi="Bookman Old Style"/>
                <w:sz w:val="24"/>
                <w:szCs w:val="24"/>
              </w:rPr>
              <w:t>h</w:t>
            </w:r>
          </w:p>
        </w:tc>
        <w:tc>
          <w:tcPr>
            <w:tcW w:w="2337" w:type="dxa"/>
          </w:tcPr>
          <w:p w14:paraId="03335A9C" w14:textId="297305C7" w:rsidR="00937E22" w:rsidRPr="00624A15" w:rsidRDefault="00FF5CB9" w:rsidP="00937E22">
            <w:pPr>
              <w:rPr>
                <w:rFonts w:ascii="Bookman Old Style" w:hAnsi="Bookman Old Style"/>
                <w:sz w:val="24"/>
                <w:szCs w:val="24"/>
              </w:rPr>
            </w:pPr>
            <w:r>
              <w:rPr>
                <w:rFonts w:ascii="Bookman Old Style" w:hAnsi="Bookman Old Style"/>
                <w:sz w:val="24"/>
                <w:szCs w:val="24"/>
              </w:rPr>
              <w:t>Concert HH Old School</w:t>
            </w:r>
          </w:p>
        </w:tc>
        <w:tc>
          <w:tcPr>
            <w:tcW w:w="5562" w:type="dxa"/>
          </w:tcPr>
          <w:p w14:paraId="6427B2BD" w14:textId="0F7256D9" w:rsidR="00937E22" w:rsidRPr="00624A15" w:rsidRDefault="00FF5CB9" w:rsidP="00937E22">
            <w:pPr>
              <w:rPr>
                <w:rFonts w:ascii="Bookman Old Style" w:hAnsi="Bookman Old Style"/>
                <w:sz w:val="24"/>
                <w:szCs w:val="24"/>
              </w:rPr>
            </w:pPr>
            <w:r>
              <w:rPr>
                <w:rFonts w:ascii="Bookman Old Style" w:hAnsi="Bookman Old Style"/>
                <w:sz w:val="24"/>
                <w:szCs w:val="24"/>
              </w:rPr>
              <w:t>Souvenir des stars de l’année 2000</w:t>
            </w:r>
          </w:p>
        </w:tc>
        <w:tc>
          <w:tcPr>
            <w:tcW w:w="5245" w:type="dxa"/>
          </w:tcPr>
          <w:p w14:paraId="1C8EB3D8" w14:textId="5639ECD7" w:rsidR="00937E22" w:rsidRPr="00FF5CB9" w:rsidRDefault="00FF5CB9" w:rsidP="00FF5CB9">
            <w:pPr>
              <w:rPr>
                <w:rFonts w:ascii="Bookman Old Style" w:hAnsi="Bookman Old Style"/>
                <w:sz w:val="24"/>
                <w:szCs w:val="24"/>
              </w:rPr>
            </w:pPr>
            <w:r>
              <w:rPr>
                <w:rFonts w:ascii="Bookman Old Style" w:hAnsi="Bookman Old Style"/>
                <w:sz w:val="24"/>
                <w:szCs w:val="24"/>
              </w:rPr>
              <w:t>Rx PATOU, MENTHAL, WEDY, LAURYNX</w:t>
            </w:r>
          </w:p>
          <w:p w14:paraId="6200F2F9" w14:textId="30D958EB" w:rsidR="00937E22" w:rsidRPr="00B33366" w:rsidRDefault="00937E22" w:rsidP="00B33366">
            <w:pPr>
              <w:ind w:left="360"/>
              <w:rPr>
                <w:rFonts w:ascii="Bookman Old Style" w:hAnsi="Bookman Old Style"/>
                <w:sz w:val="24"/>
                <w:szCs w:val="24"/>
              </w:rPr>
            </w:pPr>
          </w:p>
        </w:tc>
      </w:tr>
      <w:tr w:rsidR="007254A8" w:rsidRPr="00624A15" w14:paraId="63C9FA13" w14:textId="77777777" w:rsidTr="008F0782">
        <w:trPr>
          <w:trHeight w:val="117"/>
        </w:trPr>
        <w:tc>
          <w:tcPr>
            <w:tcW w:w="1101" w:type="dxa"/>
            <w:vMerge w:val="restart"/>
          </w:tcPr>
          <w:p w14:paraId="5ABA05A3" w14:textId="77777777" w:rsidR="007254A8" w:rsidRPr="00624A15" w:rsidRDefault="007254A8" w:rsidP="00937E22">
            <w:pPr>
              <w:rPr>
                <w:rFonts w:ascii="Bookman Old Style" w:hAnsi="Bookman Old Style"/>
                <w:sz w:val="24"/>
                <w:szCs w:val="24"/>
              </w:rPr>
            </w:pPr>
            <w:r w:rsidRPr="00624A15">
              <w:rPr>
                <w:rFonts w:ascii="Bookman Old Style" w:hAnsi="Bookman Old Style"/>
                <w:sz w:val="24"/>
                <w:szCs w:val="24"/>
              </w:rPr>
              <w:t>Jour 5</w:t>
            </w:r>
          </w:p>
        </w:tc>
        <w:tc>
          <w:tcPr>
            <w:tcW w:w="1485" w:type="dxa"/>
          </w:tcPr>
          <w:p w14:paraId="2D771EF3" w14:textId="77777777" w:rsidR="007254A8" w:rsidRPr="00624A15" w:rsidRDefault="007254A8" w:rsidP="00937E22">
            <w:pPr>
              <w:rPr>
                <w:rFonts w:ascii="Bookman Old Style" w:hAnsi="Bookman Old Style"/>
                <w:sz w:val="24"/>
                <w:szCs w:val="24"/>
              </w:rPr>
            </w:pPr>
          </w:p>
        </w:tc>
        <w:tc>
          <w:tcPr>
            <w:tcW w:w="2337" w:type="dxa"/>
          </w:tcPr>
          <w:p w14:paraId="4DEB16DC" w14:textId="77777777" w:rsidR="007254A8" w:rsidRPr="00624A15" w:rsidRDefault="007254A8" w:rsidP="00937E22">
            <w:pPr>
              <w:rPr>
                <w:rFonts w:ascii="Bookman Old Style" w:hAnsi="Bookman Old Style"/>
                <w:sz w:val="24"/>
                <w:szCs w:val="24"/>
              </w:rPr>
            </w:pPr>
          </w:p>
        </w:tc>
        <w:tc>
          <w:tcPr>
            <w:tcW w:w="5562" w:type="dxa"/>
          </w:tcPr>
          <w:p w14:paraId="4ED8D3CE" w14:textId="77777777" w:rsidR="007254A8" w:rsidRPr="00624A15" w:rsidRDefault="007254A8" w:rsidP="00937E22">
            <w:pPr>
              <w:rPr>
                <w:rFonts w:ascii="Bookman Old Style" w:hAnsi="Bookman Old Style"/>
                <w:sz w:val="24"/>
                <w:szCs w:val="24"/>
              </w:rPr>
            </w:pPr>
          </w:p>
        </w:tc>
        <w:tc>
          <w:tcPr>
            <w:tcW w:w="5245" w:type="dxa"/>
          </w:tcPr>
          <w:p w14:paraId="6F427687" w14:textId="77777777" w:rsidR="007254A8" w:rsidRPr="00624A15" w:rsidRDefault="007254A8" w:rsidP="00937E22">
            <w:pPr>
              <w:rPr>
                <w:rFonts w:ascii="Bookman Old Style" w:hAnsi="Bookman Old Style"/>
                <w:sz w:val="24"/>
                <w:szCs w:val="24"/>
              </w:rPr>
            </w:pPr>
          </w:p>
        </w:tc>
      </w:tr>
      <w:tr w:rsidR="007254A8" w:rsidRPr="00624A15" w14:paraId="52978508" w14:textId="77777777" w:rsidTr="008F0782">
        <w:trPr>
          <w:trHeight w:val="184"/>
        </w:trPr>
        <w:tc>
          <w:tcPr>
            <w:tcW w:w="1101" w:type="dxa"/>
            <w:vMerge/>
          </w:tcPr>
          <w:p w14:paraId="568B8D6F" w14:textId="77777777" w:rsidR="007254A8" w:rsidRPr="00624A15" w:rsidRDefault="007254A8" w:rsidP="00937E22">
            <w:pPr>
              <w:rPr>
                <w:rFonts w:ascii="Bookman Old Style" w:hAnsi="Bookman Old Style"/>
                <w:sz w:val="24"/>
                <w:szCs w:val="24"/>
              </w:rPr>
            </w:pPr>
          </w:p>
        </w:tc>
        <w:tc>
          <w:tcPr>
            <w:tcW w:w="1485" w:type="dxa"/>
          </w:tcPr>
          <w:p w14:paraId="42BDAFB2" w14:textId="77777777" w:rsidR="00715FE9" w:rsidRDefault="00715FE9" w:rsidP="00937E22">
            <w:pPr>
              <w:rPr>
                <w:rFonts w:ascii="Bookman Old Style" w:hAnsi="Bookman Old Style"/>
                <w:sz w:val="24"/>
                <w:szCs w:val="24"/>
              </w:rPr>
            </w:pPr>
          </w:p>
          <w:p w14:paraId="020A0760" w14:textId="77777777" w:rsidR="00715FE9" w:rsidRDefault="00715FE9" w:rsidP="00937E22">
            <w:pPr>
              <w:rPr>
                <w:rFonts w:ascii="Bookman Old Style" w:hAnsi="Bookman Old Style"/>
                <w:sz w:val="24"/>
                <w:szCs w:val="24"/>
              </w:rPr>
            </w:pPr>
          </w:p>
          <w:p w14:paraId="55C99AD5" w14:textId="77777777" w:rsidR="007254A8" w:rsidRPr="00624A15" w:rsidRDefault="007254A8" w:rsidP="00937E22">
            <w:pPr>
              <w:rPr>
                <w:rFonts w:ascii="Bookman Old Style" w:hAnsi="Bookman Old Style"/>
                <w:sz w:val="24"/>
                <w:szCs w:val="24"/>
              </w:rPr>
            </w:pPr>
            <w:r w:rsidRPr="00624A15">
              <w:rPr>
                <w:rFonts w:ascii="Bookman Old Style" w:hAnsi="Bookman Old Style"/>
                <w:sz w:val="24"/>
                <w:szCs w:val="24"/>
              </w:rPr>
              <w:t>19 h</w:t>
            </w:r>
          </w:p>
        </w:tc>
        <w:tc>
          <w:tcPr>
            <w:tcW w:w="2337" w:type="dxa"/>
          </w:tcPr>
          <w:p w14:paraId="3245B69F" w14:textId="77777777" w:rsidR="00715FE9" w:rsidRDefault="00715FE9" w:rsidP="00937E22">
            <w:pPr>
              <w:rPr>
                <w:rFonts w:ascii="Bookman Old Style" w:hAnsi="Bookman Old Style"/>
                <w:sz w:val="24"/>
                <w:szCs w:val="24"/>
              </w:rPr>
            </w:pPr>
          </w:p>
          <w:p w14:paraId="377BC90E" w14:textId="77777777" w:rsidR="00715FE9" w:rsidRDefault="00715FE9" w:rsidP="00937E22">
            <w:pPr>
              <w:rPr>
                <w:rFonts w:ascii="Bookman Old Style" w:hAnsi="Bookman Old Style"/>
                <w:sz w:val="24"/>
                <w:szCs w:val="24"/>
              </w:rPr>
            </w:pPr>
          </w:p>
          <w:p w14:paraId="22DCE904" w14:textId="77777777" w:rsidR="007254A8" w:rsidRPr="00624A15" w:rsidRDefault="007254A8" w:rsidP="00937E22">
            <w:pPr>
              <w:rPr>
                <w:rFonts w:ascii="Bookman Old Style" w:hAnsi="Bookman Old Style"/>
                <w:sz w:val="24"/>
                <w:szCs w:val="24"/>
              </w:rPr>
            </w:pPr>
            <w:r w:rsidRPr="00624A15">
              <w:rPr>
                <w:rFonts w:ascii="Bookman Old Style" w:hAnsi="Bookman Old Style"/>
                <w:sz w:val="24"/>
                <w:szCs w:val="24"/>
              </w:rPr>
              <w:t>tradition</w:t>
            </w:r>
          </w:p>
        </w:tc>
        <w:tc>
          <w:tcPr>
            <w:tcW w:w="5562" w:type="dxa"/>
          </w:tcPr>
          <w:p w14:paraId="0FE40A82" w14:textId="77777777" w:rsidR="00715FE9" w:rsidRDefault="00715FE9" w:rsidP="00937E22">
            <w:pPr>
              <w:rPr>
                <w:rFonts w:ascii="Bookman Old Style" w:hAnsi="Bookman Old Style"/>
                <w:sz w:val="24"/>
                <w:szCs w:val="24"/>
              </w:rPr>
            </w:pPr>
          </w:p>
          <w:p w14:paraId="3A73DEB7" w14:textId="77777777" w:rsidR="00715FE9" w:rsidRDefault="00715FE9" w:rsidP="00937E22">
            <w:pPr>
              <w:rPr>
                <w:rFonts w:ascii="Bookman Old Style" w:hAnsi="Bookman Old Style"/>
                <w:sz w:val="24"/>
                <w:szCs w:val="24"/>
              </w:rPr>
            </w:pPr>
          </w:p>
          <w:p w14:paraId="0A33E2E2" w14:textId="77777777" w:rsidR="007254A8" w:rsidRPr="00624A15" w:rsidRDefault="007254A8" w:rsidP="00937E22">
            <w:pPr>
              <w:rPr>
                <w:rFonts w:ascii="Bookman Old Style" w:hAnsi="Bookman Old Style"/>
                <w:sz w:val="24"/>
                <w:szCs w:val="24"/>
              </w:rPr>
            </w:pPr>
            <w:r w:rsidRPr="00624A15">
              <w:rPr>
                <w:rFonts w:ascii="Bookman Old Style" w:hAnsi="Bookman Old Style"/>
                <w:sz w:val="24"/>
                <w:szCs w:val="24"/>
              </w:rPr>
              <w:t>Soirée Contes et dégustation nocturne</w:t>
            </w:r>
            <w:bookmarkStart w:id="0" w:name="_GoBack"/>
            <w:bookmarkEnd w:id="0"/>
          </w:p>
        </w:tc>
        <w:tc>
          <w:tcPr>
            <w:tcW w:w="5245" w:type="dxa"/>
          </w:tcPr>
          <w:p w14:paraId="0393A7C3" w14:textId="77777777" w:rsidR="007254A8" w:rsidRPr="00624A15" w:rsidRDefault="00532A57" w:rsidP="00937E22">
            <w:pPr>
              <w:jc w:val="both"/>
              <w:rPr>
                <w:rFonts w:ascii="Bookman Old Style" w:hAnsi="Bookman Old Style"/>
                <w:sz w:val="24"/>
                <w:szCs w:val="24"/>
              </w:rPr>
            </w:pPr>
            <w:r w:rsidRPr="00624A15">
              <w:rPr>
                <w:rFonts w:ascii="Bookman Old Style" w:hAnsi="Bookman Old Style" w:cs="Arial"/>
                <w:color w:val="0A0A0A"/>
                <w:sz w:val="24"/>
                <w:szCs w:val="24"/>
                <w:shd w:val="clear" w:color="auto" w:fill="FFFFFF"/>
              </w:rPr>
              <w:t xml:space="preserve">renforcer l'immersion culturelle en reliant la dégustation du plat emblématique (riz et haricot) à la tradition orale togolaise. </w:t>
            </w:r>
            <w:r w:rsidR="00015848" w:rsidRPr="00624A15">
              <w:rPr>
                <w:rFonts w:ascii="Bookman Old Style" w:hAnsi="Bookman Old Style" w:cs="Arial"/>
                <w:color w:val="0A0A0A"/>
                <w:sz w:val="24"/>
                <w:szCs w:val="24"/>
                <w:shd w:val="clear" w:color="auto" w:fill="FFFFFF"/>
              </w:rPr>
              <w:t>Une atmosphère conviviale autour du feu ou une mise en scène</w:t>
            </w:r>
            <w:r w:rsidR="0033552F" w:rsidRPr="00624A15">
              <w:rPr>
                <w:rFonts w:ascii="Bookman Old Style" w:hAnsi="Bookman Old Style" w:cs="Arial"/>
                <w:color w:val="0A0A0A"/>
                <w:sz w:val="24"/>
                <w:szCs w:val="24"/>
                <w:shd w:val="clear" w:color="auto" w:fill="FFFFFF"/>
              </w:rPr>
              <w:t xml:space="preserve"> de</w:t>
            </w:r>
            <w:r w:rsidR="00015848" w:rsidRPr="00624A15">
              <w:rPr>
                <w:rFonts w:ascii="Bookman Old Style" w:hAnsi="Bookman Old Style" w:cs="Arial"/>
                <w:color w:val="0A0A0A"/>
                <w:sz w:val="24"/>
                <w:szCs w:val="24"/>
                <w:shd w:val="clear" w:color="auto" w:fill="FFFFFF"/>
              </w:rPr>
              <w:t xml:space="preserve"> lumière </w:t>
            </w:r>
            <w:r w:rsidR="0033552F" w:rsidRPr="00624A15">
              <w:rPr>
                <w:rFonts w:ascii="Bookman Old Style" w:hAnsi="Bookman Old Style" w:cs="Arial"/>
                <w:color w:val="0A0A0A"/>
                <w:sz w:val="24"/>
                <w:szCs w:val="24"/>
                <w:shd w:val="clear" w:color="auto" w:fill="FFFFFF"/>
              </w:rPr>
              <w:t>illustrant la tradition</w:t>
            </w:r>
          </w:p>
        </w:tc>
      </w:tr>
      <w:tr w:rsidR="007254A8" w:rsidRPr="00624A15" w14:paraId="40E07978" w14:textId="77777777" w:rsidTr="00FF5CB9">
        <w:trPr>
          <w:trHeight w:val="261"/>
        </w:trPr>
        <w:tc>
          <w:tcPr>
            <w:tcW w:w="1101" w:type="dxa"/>
            <w:vMerge/>
          </w:tcPr>
          <w:p w14:paraId="19D76FA8" w14:textId="77777777" w:rsidR="007254A8" w:rsidRPr="00624A15" w:rsidRDefault="007254A8" w:rsidP="00937E22">
            <w:pPr>
              <w:rPr>
                <w:rFonts w:ascii="Bookman Old Style" w:hAnsi="Bookman Old Style"/>
                <w:sz w:val="24"/>
                <w:szCs w:val="24"/>
              </w:rPr>
            </w:pPr>
          </w:p>
        </w:tc>
        <w:tc>
          <w:tcPr>
            <w:tcW w:w="1485" w:type="dxa"/>
          </w:tcPr>
          <w:p w14:paraId="78E33B26" w14:textId="77777777" w:rsidR="007254A8" w:rsidRPr="00624A15" w:rsidRDefault="007254A8" w:rsidP="00937E22">
            <w:pPr>
              <w:rPr>
                <w:rFonts w:ascii="Bookman Old Style" w:hAnsi="Bookman Old Style"/>
                <w:sz w:val="24"/>
                <w:szCs w:val="24"/>
              </w:rPr>
            </w:pPr>
            <w:r w:rsidRPr="00624A15">
              <w:rPr>
                <w:rFonts w:ascii="Bookman Old Style" w:hAnsi="Bookman Old Style"/>
                <w:sz w:val="24"/>
                <w:szCs w:val="24"/>
              </w:rPr>
              <w:t>21 h</w:t>
            </w:r>
          </w:p>
        </w:tc>
        <w:tc>
          <w:tcPr>
            <w:tcW w:w="2337" w:type="dxa"/>
            <w:shd w:val="clear" w:color="auto" w:fill="FABF8F" w:themeFill="accent6" w:themeFillTint="99"/>
          </w:tcPr>
          <w:p w14:paraId="406106B5" w14:textId="77777777" w:rsidR="007254A8" w:rsidRPr="00624A15" w:rsidRDefault="00AE45A9" w:rsidP="00937E22">
            <w:pPr>
              <w:rPr>
                <w:rFonts w:ascii="Bookman Old Style" w:hAnsi="Bookman Old Style"/>
                <w:sz w:val="24"/>
                <w:szCs w:val="24"/>
              </w:rPr>
            </w:pPr>
            <w:r w:rsidRPr="00624A15">
              <w:rPr>
                <w:rFonts w:ascii="Bookman Old Style" w:hAnsi="Bookman Old Style"/>
                <w:sz w:val="24"/>
                <w:szCs w:val="24"/>
              </w:rPr>
              <w:t>Concours</w:t>
            </w:r>
          </w:p>
        </w:tc>
        <w:tc>
          <w:tcPr>
            <w:tcW w:w="5562" w:type="dxa"/>
            <w:shd w:val="clear" w:color="auto" w:fill="FABF8F" w:themeFill="accent6" w:themeFillTint="99"/>
          </w:tcPr>
          <w:p w14:paraId="654B28CA" w14:textId="77777777" w:rsidR="007254A8" w:rsidRPr="00624A15" w:rsidRDefault="00AE45A9" w:rsidP="00937E22">
            <w:pPr>
              <w:rPr>
                <w:rFonts w:ascii="Bookman Old Style" w:hAnsi="Bookman Old Style"/>
                <w:sz w:val="24"/>
                <w:szCs w:val="24"/>
              </w:rPr>
            </w:pPr>
            <w:r w:rsidRPr="00624A15">
              <w:rPr>
                <w:rFonts w:ascii="Bookman Old Style" w:hAnsi="Bookman Old Style"/>
                <w:sz w:val="24"/>
                <w:szCs w:val="24"/>
              </w:rPr>
              <w:t>Meilleur mangeur d’Ayimolou</w:t>
            </w:r>
          </w:p>
        </w:tc>
        <w:tc>
          <w:tcPr>
            <w:tcW w:w="5245" w:type="dxa"/>
            <w:shd w:val="clear" w:color="auto" w:fill="FABF8F" w:themeFill="accent6" w:themeFillTint="99"/>
          </w:tcPr>
          <w:p w14:paraId="0F68C1D3" w14:textId="77777777" w:rsidR="007254A8" w:rsidRPr="00624A15" w:rsidRDefault="007254A8" w:rsidP="00937E22">
            <w:pPr>
              <w:rPr>
                <w:rFonts w:ascii="Bookman Old Style" w:hAnsi="Bookman Old Style"/>
                <w:sz w:val="24"/>
                <w:szCs w:val="24"/>
              </w:rPr>
            </w:pPr>
          </w:p>
        </w:tc>
      </w:tr>
      <w:tr w:rsidR="00BF5DFD" w:rsidRPr="00624A15" w14:paraId="4884D913" w14:textId="77777777" w:rsidTr="008F0782">
        <w:trPr>
          <w:trHeight w:val="301"/>
        </w:trPr>
        <w:tc>
          <w:tcPr>
            <w:tcW w:w="1101" w:type="dxa"/>
            <w:vMerge w:val="restart"/>
          </w:tcPr>
          <w:p w14:paraId="7EA0C4CF" w14:textId="77777777" w:rsidR="00BF5DFD" w:rsidRPr="00624A15" w:rsidRDefault="00BF5DFD" w:rsidP="00937E22">
            <w:pPr>
              <w:rPr>
                <w:rFonts w:ascii="Bookman Old Style" w:hAnsi="Bookman Old Style"/>
                <w:sz w:val="24"/>
                <w:szCs w:val="24"/>
              </w:rPr>
            </w:pPr>
            <w:r w:rsidRPr="00624A15">
              <w:rPr>
                <w:rFonts w:ascii="Bookman Old Style" w:hAnsi="Bookman Old Style"/>
                <w:sz w:val="24"/>
                <w:szCs w:val="24"/>
              </w:rPr>
              <w:t>Jour 6</w:t>
            </w:r>
          </w:p>
          <w:p w14:paraId="78AB3FB1" w14:textId="77777777" w:rsidR="00BF5DFD" w:rsidRPr="00624A15" w:rsidRDefault="00BF5DFD" w:rsidP="00937E22">
            <w:pPr>
              <w:rPr>
                <w:rFonts w:ascii="Bookman Old Style" w:hAnsi="Bookman Old Style"/>
                <w:sz w:val="24"/>
                <w:szCs w:val="24"/>
              </w:rPr>
            </w:pPr>
            <w:r w:rsidRPr="00624A15">
              <w:rPr>
                <w:rFonts w:ascii="Bookman Old Style" w:hAnsi="Bookman Old Style"/>
                <w:sz w:val="24"/>
                <w:szCs w:val="24"/>
              </w:rPr>
              <w:t>Apothéose</w:t>
            </w:r>
          </w:p>
        </w:tc>
        <w:tc>
          <w:tcPr>
            <w:tcW w:w="1485" w:type="dxa"/>
          </w:tcPr>
          <w:p w14:paraId="5CB76B4D" w14:textId="4A0C9F1D" w:rsidR="00BF5DFD" w:rsidRPr="00624A15" w:rsidRDefault="00FF5CB9" w:rsidP="00937E22">
            <w:pPr>
              <w:rPr>
                <w:rFonts w:ascii="Bookman Old Style" w:hAnsi="Bookman Old Style"/>
                <w:sz w:val="24"/>
                <w:szCs w:val="24"/>
              </w:rPr>
            </w:pPr>
            <w:r>
              <w:rPr>
                <w:rFonts w:ascii="Bookman Old Style" w:hAnsi="Bookman Old Style"/>
                <w:sz w:val="24"/>
                <w:szCs w:val="24"/>
              </w:rPr>
              <w:t>16h</w:t>
            </w:r>
          </w:p>
        </w:tc>
        <w:tc>
          <w:tcPr>
            <w:tcW w:w="2337" w:type="dxa"/>
          </w:tcPr>
          <w:p w14:paraId="039C4883" w14:textId="5A4F9870" w:rsidR="00BF5DFD" w:rsidRPr="00624A15" w:rsidRDefault="00FF5CB9" w:rsidP="00937E22">
            <w:pPr>
              <w:rPr>
                <w:rFonts w:ascii="Bookman Old Style" w:hAnsi="Bookman Old Style"/>
                <w:sz w:val="24"/>
                <w:szCs w:val="24"/>
              </w:rPr>
            </w:pPr>
            <w:r>
              <w:rPr>
                <w:rFonts w:ascii="Bookman Old Style" w:hAnsi="Bookman Old Style"/>
                <w:sz w:val="24"/>
                <w:szCs w:val="24"/>
              </w:rPr>
              <w:t>Concert Live</w:t>
            </w:r>
          </w:p>
        </w:tc>
        <w:tc>
          <w:tcPr>
            <w:tcW w:w="5562" w:type="dxa"/>
          </w:tcPr>
          <w:p w14:paraId="1D966D68" w14:textId="1FE243D8" w:rsidR="00BF5DFD" w:rsidRPr="00624A15" w:rsidRDefault="00FF5CB9" w:rsidP="00937E22">
            <w:pPr>
              <w:rPr>
                <w:rFonts w:ascii="Bookman Old Style" w:hAnsi="Bookman Old Style"/>
                <w:sz w:val="24"/>
                <w:szCs w:val="24"/>
              </w:rPr>
            </w:pPr>
            <w:r>
              <w:rPr>
                <w:rFonts w:ascii="Bookman Old Style" w:hAnsi="Bookman Old Style"/>
                <w:sz w:val="24"/>
                <w:szCs w:val="24"/>
              </w:rPr>
              <w:t>Musique live</w:t>
            </w:r>
          </w:p>
        </w:tc>
        <w:tc>
          <w:tcPr>
            <w:tcW w:w="5245" w:type="dxa"/>
          </w:tcPr>
          <w:p w14:paraId="2EF001E1" w14:textId="28142637" w:rsidR="00BF5DFD" w:rsidRPr="00624A15" w:rsidRDefault="00FF5CB9" w:rsidP="00937E22">
            <w:pPr>
              <w:rPr>
                <w:rFonts w:ascii="Bookman Old Style" w:hAnsi="Bookman Old Style"/>
                <w:sz w:val="24"/>
                <w:szCs w:val="24"/>
              </w:rPr>
            </w:pPr>
            <w:r>
              <w:rPr>
                <w:rFonts w:ascii="Bookman Old Style" w:hAnsi="Bookman Old Style"/>
                <w:sz w:val="24"/>
                <w:szCs w:val="24"/>
              </w:rPr>
              <w:t>L’orchestre</w:t>
            </w:r>
          </w:p>
        </w:tc>
      </w:tr>
      <w:tr w:rsidR="00BF5DFD" w:rsidRPr="00624A15" w14:paraId="2947285F" w14:textId="77777777" w:rsidTr="00FF5CB9">
        <w:trPr>
          <w:trHeight w:val="278"/>
        </w:trPr>
        <w:tc>
          <w:tcPr>
            <w:tcW w:w="1101" w:type="dxa"/>
            <w:vMerge/>
          </w:tcPr>
          <w:p w14:paraId="2B887A8E" w14:textId="77777777" w:rsidR="00BF5DFD" w:rsidRPr="00624A15" w:rsidRDefault="00BF5DFD" w:rsidP="00937E22">
            <w:pPr>
              <w:rPr>
                <w:rFonts w:ascii="Bookman Old Style" w:hAnsi="Bookman Old Style"/>
                <w:sz w:val="24"/>
                <w:szCs w:val="24"/>
              </w:rPr>
            </w:pPr>
          </w:p>
        </w:tc>
        <w:tc>
          <w:tcPr>
            <w:tcW w:w="1485" w:type="dxa"/>
            <w:shd w:val="clear" w:color="auto" w:fill="FABF8F" w:themeFill="accent6" w:themeFillTint="99"/>
          </w:tcPr>
          <w:p w14:paraId="2DD26C75" w14:textId="77777777" w:rsidR="00BF5DFD" w:rsidRPr="00624A15" w:rsidRDefault="00871DD9" w:rsidP="00937E22">
            <w:pPr>
              <w:rPr>
                <w:rFonts w:ascii="Bookman Old Style" w:hAnsi="Bookman Old Style"/>
                <w:sz w:val="24"/>
                <w:szCs w:val="24"/>
              </w:rPr>
            </w:pPr>
            <w:r w:rsidRPr="00624A15">
              <w:rPr>
                <w:rFonts w:ascii="Bookman Old Style" w:hAnsi="Bookman Old Style"/>
                <w:sz w:val="24"/>
                <w:szCs w:val="24"/>
              </w:rPr>
              <w:t>20 h</w:t>
            </w:r>
          </w:p>
        </w:tc>
        <w:tc>
          <w:tcPr>
            <w:tcW w:w="2337" w:type="dxa"/>
            <w:shd w:val="clear" w:color="auto" w:fill="FABF8F" w:themeFill="accent6" w:themeFillTint="99"/>
          </w:tcPr>
          <w:p w14:paraId="7C979A4B" w14:textId="68FB669F" w:rsidR="00BF5DFD" w:rsidRPr="00624A15" w:rsidRDefault="00FF5CB9" w:rsidP="00937E22">
            <w:pPr>
              <w:rPr>
                <w:rFonts w:ascii="Bookman Old Style" w:hAnsi="Bookman Old Style"/>
                <w:sz w:val="24"/>
                <w:szCs w:val="24"/>
              </w:rPr>
            </w:pPr>
            <w:r>
              <w:rPr>
                <w:rFonts w:ascii="Bookman Old Style" w:hAnsi="Bookman Old Style"/>
                <w:sz w:val="24"/>
                <w:szCs w:val="24"/>
              </w:rPr>
              <w:t>FINAL MMA</w:t>
            </w:r>
          </w:p>
        </w:tc>
        <w:tc>
          <w:tcPr>
            <w:tcW w:w="5562" w:type="dxa"/>
            <w:shd w:val="clear" w:color="auto" w:fill="FABF8F" w:themeFill="accent6" w:themeFillTint="99"/>
          </w:tcPr>
          <w:p w14:paraId="5F072E9F" w14:textId="42F52BAB" w:rsidR="00BF5DFD" w:rsidRPr="00624A15" w:rsidRDefault="00FF5CB9" w:rsidP="00FF5CB9">
            <w:pPr>
              <w:rPr>
                <w:rFonts w:ascii="Bookman Old Style" w:hAnsi="Bookman Old Style"/>
                <w:sz w:val="24"/>
                <w:szCs w:val="24"/>
              </w:rPr>
            </w:pPr>
            <w:r>
              <w:rPr>
                <w:rFonts w:ascii="Bookman Old Style" w:hAnsi="Bookman Old Style"/>
                <w:sz w:val="24"/>
                <w:szCs w:val="24"/>
              </w:rPr>
              <w:t xml:space="preserve">Grande final avec les 5 Meilleurs  </w:t>
            </w:r>
          </w:p>
        </w:tc>
        <w:tc>
          <w:tcPr>
            <w:tcW w:w="5245" w:type="dxa"/>
            <w:shd w:val="clear" w:color="auto" w:fill="FABF8F" w:themeFill="accent6" w:themeFillTint="99"/>
          </w:tcPr>
          <w:p w14:paraId="319481DF" w14:textId="3BDDE35F" w:rsidR="00BF5DFD" w:rsidRPr="00624A15" w:rsidRDefault="00B33366" w:rsidP="00937E22">
            <w:pPr>
              <w:rPr>
                <w:rFonts w:ascii="Bookman Old Style" w:hAnsi="Bookman Old Style"/>
                <w:sz w:val="24"/>
                <w:szCs w:val="24"/>
              </w:rPr>
            </w:pPr>
            <w:r>
              <w:rPr>
                <w:rFonts w:ascii="Bookman Old Style" w:hAnsi="Bookman Old Style"/>
                <w:sz w:val="24"/>
                <w:szCs w:val="24"/>
              </w:rPr>
              <w:t>Manger proprement sans mains et tout vider minutieusement</w:t>
            </w:r>
          </w:p>
        </w:tc>
      </w:tr>
      <w:tr w:rsidR="00BF5DFD" w:rsidRPr="00B33366" w14:paraId="219B83B7" w14:textId="77777777" w:rsidTr="008F0782">
        <w:trPr>
          <w:trHeight w:val="326"/>
        </w:trPr>
        <w:tc>
          <w:tcPr>
            <w:tcW w:w="1101" w:type="dxa"/>
            <w:vMerge/>
          </w:tcPr>
          <w:p w14:paraId="29E48E9E" w14:textId="77777777" w:rsidR="00BF5DFD" w:rsidRPr="00624A15" w:rsidRDefault="00BF5DFD" w:rsidP="00937E22">
            <w:pPr>
              <w:rPr>
                <w:rFonts w:ascii="Bookman Old Style" w:hAnsi="Bookman Old Style"/>
                <w:sz w:val="24"/>
                <w:szCs w:val="24"/>
              </w:rPr>
            </w:pPr>
          </w:p>
        </w:tc>
        <w:tc>
          <w:tcPr>
            <w:tcW w:w="1485" w:type="dxa"/>
          </w:tcPr>
          <w:p w14:paraId="40400F87" w14:textId="77777777" w:rsidR="00BF5DFD" w:rsidRPr="00624A15" w:rsidRDefault="00BF5DFD" w:rsidP="00937E22">
            <w:pPr>
              <w:rPr>
                <w:rFonts w:ascii="Bookman Old Style" w:hAnsi="Bookman Old Style"/>
                <w:sz w:val="24"/>
                <w:szCs w:val="24"/>
              </w:rPr>
            </w:pPr>
            <w:r w:rsidRPr="00624A15">
              <w:rPr>
                <w:rFonts w:ascii="Bookman Old Style" w:hAnsi="Bookman Old Style"/>
                <w:sz w:val="24"/>
                <w:szCs w:val="24"/>
              </w:rPr>
              <w:t>22 h</w:t>
            </w:r>
          </w:p>
        </w:tc>
        <w:tc>
          <w:tcPr>
            <w:tcW w:w="2337" w:type="dxa"/>
          </w:tcPr>
          <w:p w14:paraId="74A0767F" w14:textId="479D31FF" w:rsidR="00BF5DFD" w:rsidRPr="00624A15" w:rsidRDefault="00B33366" w:rsidP="00937E22">
            <w:pPr>
              <w:rPr>
                <w:rFonts w:ascii="Bookman Old Style" w:hAnsi="Bookman Old Style"/>
                <w:sz w:val="24"/>
                <w:szCs w:val="24"/>
              </w:rPr>
            </w:pPr>
            <w:r>
              <w:rPr>
                <w:rFonts w:ascii="Bookman Old Style" w:hAnsi="Bookman Old Style"/>
                <w:sz w:val="24"/>
                <w:szCs w:val="24"/>
              </w:rPr>
              <w:t>Concert apothéose</w:t>
            </w:r>
          </w:p>
        </w:tc>
        <w:tc>
          <w:tcPr>
            <w:tcW w:w="5562" w:type="dxa"/>
          </w:tcPr>
          <w:p w14:paraId="4AEED8C7" w14:textId="18E49E2C" w:rsidR="00BF5DFD" w:rsidRPr="00624A15" w:rsidRDefault="00B33366" w:rsidP="00937E22">
            <w:pPr>
              <w:rPr>
                <w:rFonts w:ascii="Bookman Old Style" w:hAnsi="Bookman Old Style"/>
                <w:sz w:val="24"/>
                <w:szCs w:val="24"/>
              </w:rPr>
            </w:pPr>
            <w:r>
              <w:rPr>
                <w:rFonts w:ascii="Bookman Old Style" w:hAnsi="Bookman Old Style"/>
                <w:sz w:val="24"/>
                <w:szCs w:val="24"/>
              </w:rPr>
              <w:t>AYIF Apothéose</w:t>
            </w:r>
          </w:p>
        </w:tc>
        <w:tc>
          <w:tcPr>
            <w:tcW w:w="5245" w:type="dxa"/>
          </w:tcPr>
          <w:p w14:paraId="47FF20D6" w14:textId="59154F9E" w:rsidR="00BF5DFD" w:rsidRPr="00B33366" w:rsidRDefault="00B33366" w:rsidP="00937E22">
            <w:pPr>
              <w:rPr>
                <w:rFonts w:ascii="Bookman Old Style" w:hAnsi="Bookman Old Style"/>
                <w:sz w:val="24"/>
                <w:szCs w:val="24"/>
                <w:lang w:val="en-US"/>
              </w:rPr>
            </w:pPr>
            <w:r w:rsidRPr="00B33366">
              <w:rPr>
                <w:rFonts w:ascii="Bookman Old Style" w:hAnsi="Bookman Old Style"/>
                <w:sz w:val="24"/>
                <w:szCs w:val="24"/>
                <w:lang w:val="en-US"/>
              </w:rPr>
              <w:t>Almok, coni gangstar, Joachin m</w:t>
            </w:r>
            <w:r>
              <w:rPr>
                <w:rFonts w:ascii="Bookman Old Style" w:hAnsi="Bookman Old Style"/>
                <w:sz w:val="24"/>
                <w:szCs w:val="24"/>
                <w:lang w:val="en-US"/>
              </w:rPr>
              <w:t>igos, yaknou, anodaboy…</w:t>
            </w:r>
          </w:p>
        </w:tc>
      </w:tr>
    </w:tbl>
    <w:p w14:paraId="6618D261" w14:textId="073FD30B" w:rsidR="00DA11BE" w:rsidRPr="00B33366" w:rsidRDefault="00DA11BE">
      <w:pPr>
        <w:rPr>
          <w:rFonts w:ascii="Bookman Old Style" w:hAnsi="Bookman Old Style"/>
          <w:sz w:val="24"/>
          <w:szCs w:val="24"/>
          <w:lang w:val="en-US"/>
        </w:rPr>
      </w:pPr>
    </w:p>
    <w:sectPr w:rsidR="00DA11BE" w:rsidRPr="00B33366" w:rsidSect="004B4882">
      <w:footerReference w:type="even" r:id="rId7"/>
      <w:footerReference w:type="firs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A23518" w14:textId="77777777" w:rsidR="005B2DF8" w:rsidRDefault="005B2DF8" w:rsidP="00BA0464">
      <w:pPr>
        <w:spacing w:after="0" w:line="240" w:lineRule="auto"/>
      </w:pPr>
      <w:r>
        <w:separator/>
      </w:r>
    </w:p>
  </w:endnote>
  <w:endnote w:type="continuationSeparator" w:id="0">
    <w:p w14:paraId="0F8F6F16" w14:textId="77777777" w:rsidR="005B2DF8" w:rsidRDefault="005B2DF8" w:rsidP="00BA0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6BC8D" w14:textId="3DF85A8B" w:rsidR="00BA0464" w:rsidRDefault="00B33366">
    <w:pPr>
      <w:pStyle w:val="Pieddepage"/>
    </w:pPr>
    <w:r>
      <w:rPr>
        <w:noProof/>
        <w:lang w:eastAsia="fr-FR"/>
      </w:rPr>
      <mc:AlternateContent>
        <mc:Choice Requires="wps">
          <w:drawing>
            <wp:anchor distT="0" distB="0" distL="0" distR="0" simplePos="0" relativeHeight="251659264" behindDoc="0" locked="0" layoutInCell="1" allowOverlap="1" wp14:anchorId="7BB655B1" wp14:editId="76758F8D">
              <wp:simplePos x="635" y="635"/>
              <wp:positionH relativeFrom="page">
                <wp:align>left</wp:align>
              </wp:positionH>
              <wp:positionV relativeFrom="page">
                <wp:align>bottom</wp:align>
              </wp:positionV>
              <wp:extent cx="1298575" cy="368935"/>
              <wp:effectExtent l="0" t="0" r="15875" b="0"/>
              <wp:wrapNone/>
              <wp:docPr id="693156935" name="Zone de texte 2" descr="Sensitivity: Internal">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8575" cy="368935"/>
                      </a:xfrm>
                      <a:prstGeom prst="rect">
                        <a:avLst/>
                      </a:prstGeom>
                      <a:noFill/>
                      <a:ln>
                        <a:noFill/>
                      </a:ln>
                    </wps:spPr>
                    <wps:txbx>
                      <w:txbxContent>
                        <w:p w14:paraId="568DD07C" w14:textId="19841884" w:rsidR="00B33366" w:rsidRPr="00B33366" w:rsidRDefault="00B33366" w:rsidP="00B33366">
                          <w:pPr>
                            <w:spacing w:after="0"/>
                            <w:rPr>
                              <w:rFonts w:ascii="Aptos" w:eastAsia="Aptos" w:hAnsi="Aptos" w:cs="Aptos"/>
                              <w:noProof/>
                              <w:color w:val="000000"/>
                              <w:sz w:val="20"/>
                              <w:szCs w:val="20"/>
                            </w:rPr>
                          </w:pPr>
                          <w:r w:rsidRPr="00B33366">
                            <w:rPr>
                              <w:rFonts w:ascii="Aptos" w:eastAsia="Aptos" w:hAnsi="Aptos" w:cs="Aptos"/>
                              <w:noProof/>
                              <w:color w:val="000000"/>
                              <w:sz w:val="20"/>
                              <w:szCs w:val="20"/>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BB655B1" id="_x0000_t202" coordsize="21600,21600" o:spt="202" path="m,l,21600r21600,l21600,xe">
              <v:stroke joinstyle="miter"/>
              <v:path gradientshapeok="t" o:connecttype="rect"/>
            </v:shapetype>
            <v:shape id="Zone de texte 2" o:spid="_x0000_s1026" type="#_x0000_t202" alt="Sensitivity: Internal" style="position:absolute;margin-left:0;margin-top:0;width:102.25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" filled="f" stroked="f">
              <v:textbox style="mso-fit-shape-to-text:t" inset="20pt,0,0,15pt">
                <w:txbxContent>
                  <w:p w14:paraId="568DD07C" w14:textId="19841884" w:rsidR="00B33366" w:rsidRPr="00B33366" w:rsidRDefault="00B33366" w:rsidP="00B33366">
                    <w:pPr>
                      <w:spacing w:after="0"/>
                      <w:rPr>
                        <w:rFonts w:ascii="Aptos" w:eastAsia="Aptos" w:hAnsi="Aptos" w:cs="Aptos"/>
                        <w:noProof/>
                        <w:color w:val="000000"/>
                        <w:sz w:val="20"/>
                        <w:szCs w:val="20"/>
                      </w:rPr>
                    </w:pPr>
                    <w:r w:rsidRPr="00B33366">
                      <w:rPr>
                        <w:rFonts w:ascii="Aptos" w:eastAsia="Aptos" w:hAnsi="Aptos" w:cs="Aptos"/>
                        <w:noProof/>
                        <w:color w:val="000000"/>
                        <w:sz w:val="20"/>
                        <w:szCs w:val="20"/>
                      </w:rPr>
                      <w:t>Sensitivity: Internal</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49EBEC" w14:textId="1B6CEF31" w:rsidR="00BA0464" w:rsidRDefault="00B33366">
    <w:pPr>
      <w:pStyle w:val="Pieddepage"/>
    </w:pPr>
    <w:r>
      <w:rPr>
        <w:noProof/>
        <w:lang w:eastAsia="fr-FR"/>
      </w:rPr>
      <mc:AlternateContent>
        <mc:Choice Requires="wps">
          <w:drawing>
            <wp:anchor distT="0" distB="0" distL="0" distR="0" simplePos="0" relativeHeight="251658240" behindDoc="0" locked="0" layoutInCell="1" allowOverlap="1" wp14:anchorId="3D20F428" wp14:editId="47F208D4">
              <wp:simplePos x="635" y="635"/>
              <wp:positionH relativeFrom="page">
                <wp:align>left</wp:align>
              </wp:positionH>
              <wp:positionV relativeFrom="page">
                <wp:align>bottom</wp:align>
              </wp:positionV>
              <wp:extent cx="1298575" cy="368935"/>
              <wp:effectExtent l="0" t="0" r="15875" b="0"/>
              <wp:wrapNone/>
              <wp:docPr id="388176665" name="Zone de texte 1" descr="Sensitivity: Internal">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8575" cy="368935"/>
                      </a:xfrm>
                      <a:prstGeom prst="rect">
                        <a:avLst/>
                      </a:prstGeom>
                      <a:noFill/>
                      <a:ln>
                        <a:noFill/>
                      </a:ln>
                    </wps:spPr>
                    <wps:txbx>
                      <w:txbxContent>
                        <w:p w14:paraId="2040947A" w14:textId="688CE196" w:rsidR="00B33366" w:rsidRPr="00B33366" w:rsidRDefault="00B33366" w:rsidP="00B33366">
                          <w:pPr>
                            <w:spacing w:after="0"/>
                            <w:rPr>
                              <w:rFonts w:ascii="Aptos" w:eastAsia="Aptos" w:hAnsi="Aptos" w:cs="Aptos"/>
                              <w:noProof/>
                              <w:color w:val="000000"/>
                              <w:sz w:val="20"/>
                              <w:szCs w:val="20"/>
                            </w:rPr>
                          </w:pPr>
                          <w:r w:rsidRPr="00B33366">
                            <w:rPr>
                              <w:rFonts w:ascii="Aptos" w:eastAsia="Aptos" w:hAnsi="Aptos" w:cs="Aptos"/>
                              <w:noProof/>
                              <w:color w:val="000000"/>
                              <w:sz w:val="20"/>
                              <w:szCs w:val="20"/>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20F428" id="_x0000_t202" coordsize="21600,21600" o:spt="202" path="m,l,21600r21600,l21600,xe">
              <v:stroke joinstyle="miter"/>
              <v:path gradientshapeok="t" o:connecttype="rect"/>
            </v:shapetype>
            <v:shape id="Zone de texte 1" o:spid="_x0000_s1027" type="#_x0000_t202" alt="Sensitivity: Internal" style="position:absolute;margin-left:0;margin-top:0;width:102.25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" filled="f" stroked="f">
              <v:textbox style="mso-fit-shape-to-text:t" inset="20pt,0,0,15pt">
                <w:txbxContent>
                  <w:p w14:paraId="2040947A" w14:textId="688CE196" w:rsidR="00B33366" w:rsidRPr="00B33366" w:rsidRDefault="00B33366" w:rsidP="00B33366">
                    <w:pPr>
                      <w:spacing w:after="0"/>
                      <w:rPr>
                        <w:rFonts w:ascii="Aptos" w:eastAsia="Aptos" w:hAnsi="Aptos" w:cs="Aptos"/>
                        <w:noProof/>
                        <w:color w:val="000000"/>
                        <w:sz w:val="20"/>
                        <w:szCs w:val="20"/>
                      </w:rPr>
                    </w:pPr>
                    <w:r w:rsidRPr="00B33366">
                      <w:rPr>
                        <w:rFonts w:ascii="Aptos" w:eastAsia="Aptos" w:hAnsi="Aptos" w:cs="Aptos"/>
                        <w:noProof/>
                        <w:color w:val="000000"/>
                        <w:sz w:val="20"/>
                        <w:szCs w:val="20"/>
                      </w:rPr>
                      <w:t>Sensitivity: Internal</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37EF07" w14:textId="77777777" w:rsidR="005B2DF8" w:rsidRDefault="005B2DF8" w:rsidP="00BA0464">
      <w:pPr>
        <w:spacing w:after="0" w:line="240" w:lineRule="auto"/>
      </w:pPr>
      <w:r>
        <w:separator/>
      </w:r>
    </w:p>
  </w:footnote>
  <w:footnote w:type="continuationSeparator" w:id="0">
    <w:p w14:paraId="1C055B1E" w14:textId="77777777" w:rsidR="005B2DF8" w:rsidRDefault="005B2DF8" w:rsidP="00BA04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81F66"/>
    <w:multiLevelType w:val="hybridMultilevel"/>
    <w:tmpl w:val="D69004B8"/>
    <w:lvl w:ilvl="0" w:tplc="04324704">
      <w:numFmt w:val="bullet"/>
      <w:lvlText w:val="-"/>
      <w:lvlJc w:val="left"/>
      <w:pPr>
        <w:ind w:left="720" w:hanging="360"/>
      </w:pPr>
      <w:rPr>
        <w:rFonts w:ascii="Bookman Old Style" w:eastAsiaTheme="minorHAnsi" w:hAnsi="Bookman Old Style"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nsid w:val="2A164606"/>
    <w:multiLevelType w:val="hybridMultilevel"/>
    <w:tmpl w:val="23947018"/>
    <w:lvl w:ilvl="0" w:tplc="FCDC4532">
      <w:start w:val="1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90D3C54"/>
    <w:multiLevelType w:val="hybridMultilevel"/>
    <w:tmpl w:val="522CE612"/>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C43"/>
    <w:rsid w:val="00015848"/>
    <w:rsid w:val="000C547F"/>
    <w:rsid w:val="000C60C6"/>
    <w:rsid w:val="000D46FA"/>
    <w:rsid w:val="000E4B4C"/>
    <w:rsid w:val="00137C5C"/>
    <w:rsid w:val="00155A2E"/>
    <w:rsid w:val="00166D74"/>
    <w:rsid w:val="001727B3"/>
    <w:rsid w:val="00180B26"/>
    <w:rsid w:val="001C6BEE"/>
    <w:rsid w:val="001F3600"/>
    <w:rsid w:val="00217A66"/>
    <w:rsid w:val="0025493A"/>
    <w:rsid w:val="002904A5"/>
    <w:rsid w:val="00294158"/>
    <w:rsid w:val="00297242"/>
    <w:rsid w:val="002E19CD"/>
    <w:rsid w:val="002F718F"/>
    <w:rsid w:val="00311A64"/>
    <w:rsid w:val="003206EB"/>
    <w:rsid w:val="0033552F"/>
    <w:rsid w:val="00366AEE"/>
    <w:rsid w:val="00376C43"/>
    <w:rsid w:val="00391DA6"/>
    <w:rsid w:val="003C0B7B"/>
    <w:rsid w:val="004214F5"/>
    <w:rsid w:val="00456564"/>
    <w:rsid w:val="00466705"/>
    <w:rsid w:val="004B13F1"/>
    <w:rsid w:val="004B4882"/>
    <w:rsid w:val="004D39A1"/>
    <w:rsid w:val="004E4FEC"/>
    <w:rsid w:val="00531270"/>
    <w:rsid w:val="00532A57"/>
    <w:rsid w:val="00534377"/>
    <w:rsid w:val="00554E26"/>
    <w:rsid w:val="005B2DF8"/>
    <w:rsid w:val="005D2248"/>
    <w:rsid w:val="00624A15"/>
    <w:rsid w:val="00640207"/>
    <w:rsid w:val="006873A7"/>
    <w:rsid w:val="0069596A"/>
    <w:rsid w:val="006A19E8"/>
    <w:rsid w:val="006A30C3"/>
    <w:rsid w:val="006D3692"/>
    <w:rsid w:val="006E1A5D"/>
    <w:rsid w:val="00715FE9"/>
    <w:rsid w:val="00722646"/>
    <w:rsid w:val="007254A8"/>
    <w:rsid w:val="00763719"/>
    <w:rsid w:val="0077695C"/>
    <w:rsid w:val="00806F6D"/>
    <w:rsid w:val="00827AF5"/>
    <w:rsid w:val="008408CB"/>
    <w:rsid w:val="00871DD9"/>
    <w:rsid w:val="008C57C4"/>
    <w:rsid w:val="008F0782"/>
    <w:rsid w:val="00937E22"/>
    <w:rsid w:val="009B47E6"/>
    <w:rsid w:val="009C4B8D"/>
    <w:rsid w:val="009D13A3"/>
    <w:rsid w:val="009F00E9"/>
    <w:rsid w:val="009F79EB"/>
    <w:rsid w:val="00A546A4"/>
    <w:rsid w:val="00AA06A7"/>
    <w:rsid w:val="00AA1193"/>
    <w:rsid w:val="00AE45A9"/>
    <w:rsid w:val="00B33366"/>
    <w:rsid w:val="00B94B0D"/>
    <w:rsid w:val="00B95058"/>
    <w:rsid w:val="00BA0464"/>
    <w:rsid w:val="00BE0208"/>
    <w:rsid w:val="00BF5DFD"/>
    <w:rsid w:val="00BF64A0"/>
    <w:rsid w:val="00C200A4"/>
    <w:rsid w:val="00C50AA3"/>
    <w:rsid w:val="00C60CD3"/>
    <w:rsid w:val="00C623CF"/>
    <w:rsid w:val="00C662B4"/>
    <w:rsid w:val="00C74A26"/>
    <w:rsid w:val="00CD1336"/>
    <w:rsid w:val="00D30EF7"/>
    <w:rsid w:val="00D35D0F"/>
    <w:rsid w:val="00D45AAB"/>
    <w:rsid w:val="00D462D4"/>
    <w:rsid w:val="00D61D17"/>
    <w:rsid w:val="00D71FA7"/>
    <w:rsid w:val="00D80FEA"/>
    <w:rsid w:val="00DA11BE"/>
    <w:rsid w:val="00DB0CD5"/>
    <w:rsid w:val="00DD53DE"/>
    <w:rsid w:val="00DE364E"/>
    <w:rsid w:val="00E52ACA"/>
    <w:rsid w:val="00F76FDE"/>
    <w:rsid w:val="00F77BE4"/>
    <w:rsid w:val="00FF23D0"/>
    <w:rsid w:val="00FF3C19"/>
    <w:rsid w:val="00FF5C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990E5"/>
  <w15:docId w15:val="{FEDA75DA-AE56-448A-A3DB-3CF302677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DA11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06F6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vkekvd">
    <w:name w:val="vkekvd"/>
    <w:basedOn w:val="Policepardfaut"/>
    <w:rsid w:val="009F79EB"/>
  </w:style>
  <w:style w:type="paragraph" w:styleId="Paragraphedeliste">
    <w:name w:val="List Paragraph"/>
    <w:basedOn w:val="Normal"/>
    <w:uiPriority w:val="34"/>
    <w:qFormat/>
    <w:rsid w:val="006873A7"/>
    <w:pPr>
      <w:ind w:left="720"/>
      <w:contextualSpacing/>
    </w:pPr>
  </w:style>
  <w:style w:type="character" w:styleId="lev">
    <w:name w:val="Strong"/>
    <w:basedOn w:val="Policepardfaut"/>
    <w:uiPriority w:val="22"/>
    <w:qFormat/>
    <w:rsid w:val="004B13F1"/>
    <w:rPr>
      <w:b/>
      <w:bCs/>
    </w:rPr>
  </w:style>
  <w:style w:type="paragraph" w:styleId="En-tte">
    <w:name w:val="header"/>
    <w:basedOn w:val="Normal"/>
    <w:link w:val="En-tteCar"/>
    <w:uiPriority w:val="99"/>
    <w:unhideWhenUsed/>
    <w:rsid w:val="00BA0464"/>
    <w:pPr>
      <w:tabs>
        <w:tab w:val="center" w:pos="4536"/>
        <w:tab w:val="right" w:pos="9072"/>
      </w:tabs>
      <w:spacing w:after="0" w:line="240" w:lineRule="auto"/>
    </w:pPr>
  </w:style>
  <w:style w:type="character" w:customStyle="1" w:styleId="En-tteCar">
    <w:name w:val="En-tête Car"/>
    <w:basedOn w:val="Policepardfaut"/>
    <w:link w:val="En-tte"/>
    <w:uiPriority w:val="99"/>
    <w:rsid w:val="00BA0464"/>
  </w:style>
  <w:style w:type="paragraph" w:styleId="Pieddepage">
    <w:name w:val="footer"/>
    <w:basedOn w:val="Normal"/>
    <w:link w:val="PieddepageCar"/>
    <w:uiPriority w:val="99"/>
    <w:unhideWhenUsed/>
    <w:rsid w:val="00BA046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A0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587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c24caf1-31f7-40c1-bde0-ca915f0156e3}" enabled="1" method="Standard" siteId="{088e9b00-ffd0-458e-bfa1-acf4c596d3cb}"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2349</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2</cp:revision>
  <dcterms:created xsi:type="dcterms:W3CDTF">2026-03-31T17:07:00Z</dcterms:created>
  <dcterms:modified xsi:type="dcterms:W3CDTF">2026-03-31T17:07:00Z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17231b19,2950bc47,15539974</vt:lpwstr>
  </property>
  <property fmtid="{D5CDD505-2E9C-101B-9397-08002B2CF9AE}" pid="3" name="ClassificationContentMarkingFooterFontProps">
    <vt:lpwstr>#000000,10,Aptos</vt:lpwstr>
  </property>
  <property fmtid="{D5CDD505-2E9C-101B-9397-08002B2CF9AE}" pid="4" name="ClassificationContentMarkingFooterText">
    <vt:lpwstr>Sensitivity: Internal</vt:lpwstr>
  </property>
  <property fmtid="{D5CDD505-2E9C-101B-9397-08002B2CF9AE}" pid="5" name="GrammarlyDocumentId">
    <vt:lpwstr>c3617915-147d-4907-9d76-e3e53dc75e5a</vt:lpwstr>
  </property>
</Properties>
</file>